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3969"/>
      </w:tblGrid>
      <w:tr w:rsidR="002F701E" w:rsidRPr="00483330" w14:paraId="2CAAE326" w14:textId="77777777" w:rsidTr="005B6363">
        <w:trPr>
          <w:trHeight w:val="1474"/>
        </w:trPr>
        <w:tc>
          <w:tcPr>
            <w:tcW w:w="4820" w:type="dxa"/>
          </w:tcPr>
          <w:p w14:paraId="367C9E48" w14:textId="77777777" w:rsidR="002F701E" w:rsidRPr="00483330" w:rsidRDefault="00483330" w:rsidP="0038631E">
            <w:pPr>
              <w:pStyle w:val="Normalutanavstnd"/>
            </w:pPr>
            <w:bookmarkStart w:id="0" w:name="xxDatum"/>
            <w:bookmarkEnd w:id="0"/>
            <w:r w:rsidRPr="00483330">
              <w:rPr>
                <w:i/>
              </w:rPr>
              <w:t>Datum</w:t>
            </w:r>
          </w:p>
          <w:p w14:paraId="65D10918" w14:textId="5CC15EA8" w:rsidR="00483330" w:rsidRPr="00483330" w:rsidRDefault="00483330" w:rsidP="0038631E">
            <w:pPr>
              <w:pStyle w:val="Normalutanavstnd"/>
            </w:pPr>
            <w:r w:rsidRPr="00483330">
              <w:t>202</w:t>
            </w:r>
            <w:r w:rsidR="005B31A1">
              <w:t>2-02-08</w:t>
            </w:r>
          </w:p>
          <w:p w14:paraId="1F56CEDD" w14:textId="77777777" w:rsidR="00483330" w:rsidRPr="00483330" w:rsidRDefault="00483330" w:rsidP="00483330">
            <w:pPr>
              <w:pStyle w:val="Normalutanavstnd"/>
              <w:spacing w:before="60"/>
            </w:pPr>
          </w:p>
        </w:tc>
        <w:tc>
          <w:tcPr>
            <w:tcW w:w="3969" w:type="dxa"/>
          </w:tcPr>
          <w:p w14:paraId="604AB266" w14:textId="77777777" w:rsidR="002F701E" w:rsidRPr="00483330" w:rsidRDefault="002F701E" w:rsidP="00483330">
            <w:pPr>
              <w:pStyle w:val="Normalutanavstnd"/>
            </w:pPr>
            <w:bookmarkStart w:id="1" w:name="xxMottagare"/>
            <w:bookmarkEnd w:id="1"/>
          </w:p>
        </w:tc>
      </w:tr>
      <w:tr w:rsidR="005B6363" w:rsidRPr="00483330" w14:paraId="15DE304C" w14:textId="77777777" w:rsidTr="00C6249A">
        <w:trPr>
          <w:trHeight w:val="851"/>
        </w:trPr>
        <w:tc>
          <w:tcPr>
            <w:tcW w:w="4820" w:type="dxa"/>
          </w:tcPr>
          <w:p w14:paraId="32D8F874" w14:textId="77777777" w:rsidR="005B6363" w:rsidRPr="00483330" w:rsidRDefault="005B6363" w:rsidP="0066456E"/>
        </w:tc>
        <w:tc>
          <w:tcPr>
            <w:tcW w:w="3969" w:type="dxa"/>
          </w:tcPr>
          <w:p w14:paraId="48C05734" w14:textId="77777777" w:rsidR="005B6363" w:rsidRPr="00483330" w:rsidRDefault="005B6363" w:rsidP="0066456E"/>
        </w:tc>
      </w:tr>
    </w:tbl>
    <w:p w14:paraId="07EF9540" w14:textId="77777777" w:rsidR="00654AA1" w:rsidRPr="00483330" w:rsidRDefault="00483330" w:rsidP="00483330">
      <w:pPr>
        <w:pStyle w:val="Rubrik1"/>
      </w:pPr>
      <w:r>
        <w:t>Årsplan för systematiskt arbetsmiljöarbete (SAM)</w:t>
      </w:r>
    </w:p>
    <w:p w14:paraId="0D3D703A" w14:textId="77777777" w:rsidR="00483330" w:rsidRPr="00483330" w:rsidRDefault="00483330" w:rsidP="00483330">
      <w:pPr>
        <w:rPr>
          <w:lang w:eastAsia="sv-SE"/>
        </w:rPr>
      </w:pPr>
      <w:bookmarkStart w:id="2" w:name="xxDocument"/>
      <w:bookmarkEnd w:id="2"/>
    </w:p>
    <w:p w14:paraId="0907087C" w14:textId="77777777" w:rsidR="00483330" w:rsidRPr="00483330" w:rsidRDefault="00483330" w:rsidP="00483330">
      <w:pPr>
        <w:pStyle w:val="Normalutanavstnd"/>
        <w:rPr>
          <w:lang w:eastAsia="sv-SE"/>
        </w:rPr>
      </w:pPr>
    </w:p>
    <w:p w14:paraId="6DDD455A" w14:textId="77777777" w:rsidR="00483330" w:rsidRPr="00483330" w:rsidRDefault="00483330" w:rsidP="00483330">
      <w:pPr>
        <w:pStyle w:val="Normalutanavstnd"/>
        <w:rPr>
          <w:lang w:eastAsia="sv-SE"/>
        </w:rPr>
      </w:pPr>
    </w:p>
    <w:p w14:paraId="5CBA7266" w14:textId="77777777" w:rsidR="00483330" w:rsidRPr="00483330" w:rsidRDefault="00483330" w:rsidP="00483330">
      <w:pPr>
        <w:pStyle w:val="Normalutanavstnd"/>
        <w:rPr>
          <w:lang w:eastAsia="sv-SE"/>
        </w:rPr>
      </w:pPr>
    </w:p>
    <w:p w14:paraId="77C391B0" w14:textId="77777777" w:rsidR="00483330" w:rsidRDefault="00483330" w:rsidP="00483330">
      <w:pPr>
        <w:pStyle w:val="Normalutanavstnd"/>
        <w:rPr>
          <w:lang w:eastAsia="sv-SE"/>
        </w:rPr>
      </w:pPr>
    </w:p>
    <w:p w14:paraId="24B8F697" w14:textId="77777777" w:rsidR="00483330" w:rsidRDefault="00483330" w:rsidP="00483330">
      <w:pPr>
        <w:pStyle w:val="Normalutanavstnd"/>
        <w:rPr>
          <w:lang w:eastAsia="sv-SE"/>
        </w:rPr>
      </w:pPr>
    </w:p>
    <w:p w14:paraId="66D8B6D3" w14:textId="77777777" w:rsidR="00483330" w:rsidRDefault="00483330" w:rsidP="00483330">
      <w:pPr>
        <w:pStyle w:val="Normalutanavstnd"/>
        <w:rPr>
          <w:lang w:eastAsia="sv-SE"/>
        </w:rPr>
      </w:pPr>
    </w:p>
    <w:p w14:paraId="22EAB0CB" w14:textId="77777777" w:rsidR="00483330" w:rsidRDefault="00483330" w:rsidP="00483330">
      <w:pPr>
        <w:pStyle w:val="Normalutanavstnd"/>
        <w:rPr>
          <w:lang w:eastAsia="sv-SE"/>
        </w:rPr>
      </w:pPr>
    </w:p>
    <w:p w14:paraId="208D240E" w14:textId="77777777" w:rsidR="00483330" w:rsidRDefault="00483330" w:rsidP="00483330">
      <w:pPr>
        <w:pStyle w:val="Normalutanavstnd"/>
        <w:rPr>
          <w:lang w:eastAsia="sv-SE"/>
        </w:rPr>
      </w:pPr>
    </w:p>
    <w:p w14:paraId="61ACEB6D" w14:textId="77777777" w:rsidR="00483330" w:rsidRDefault="00483330" w:rsidP="00483330">
      <w:pPr>
        <w:pStyle w:val="Normalutanavstnd"/>
        <w:rPr>
          <w:lang w:eastAsia="sv-SE"/>
        </w:rPr>
      </w:pPr>
    </w:p>
    <w:p w14:paraId="41D0933B" w14:textId="77777777" w:rsidR="00483330" w:rsidRDefault="00483330" w:rsidP="00483330">
      <w:pPr>
        <w:pStyle w:val="Normalutanavstnd"/>
        <w:rPr>
          <w:lang w:eastAsia="sv-SE"/>
        </w:rPr>
      </w:pPr>
    </w:p>
    <w:p w14:paraId="79AD2814" w14:textId="77777777" w:rsidR="00483330" w:rsidRDefault="00483330" w:rsidP="00483330">
      <w:pPr>
        <w:pStyle w:val="Normalutanavstnd"/>
        <w:rPr>
          <w:lang w:eastAsia="sv-SE"/>
        </w:rPr>
      </w:pPr>
    </w:p>
    <w:p w14:paraId="02E78BD1" w14:textId="77777777" w:rsidR="00483330" w:rsidRDefault="00483330" w:rsidP="00483330">
      <w:pPr>
        <w:pStyle w:val="Normalutanavstnd"/>
        <w:rPr>
          <w:lang w:eastAsia="sv-SE"/>
        </w:rPr>
      </w:pPr>
    </w:p>
    <w:p w14:paraId="07EB90D8" w14:textId="77777777" w:rsidR="00483330" w:rsidRDefault="00483330" w:rsidP="00483330">
      <w:pPr>
        <w:pStyle w:val="Normalutanavstnd"/>
        <w:rPr>
          <w:lang w:eastAsia="sv-SE"/>
        </w:rPr>
      </w:pPr>
    </w:p>
    <w:p w14:paraId="73205F9F" w14:textId="77777777" w:rsidR="00483330" w:rsidRDefault="00483330" w:rsidP="00483330">
      <w:pPr>
        <w:pStyle w:val="Normalutanavstnd"/>
        <w:rPr>
          <w:lang w:eastAsia="sv-SE"/>
        </w:rPr>
      </w:pPr>
    </w:p>
    <w:p w14:paraId="3C014D97" w14:textId="77777777" w:rsidR="00483330" w:rsidRDefault="00483330" w:rsidP="00483330">
      <w:pPr>
        <w:pStyle w:val="Normalutanavstnd"/>
        <w:rPr>
          <w:lang w:eastAsia="sv-SE"/>
        </w:rPr>
      </w:pPr>
    </w:p>
    <w:p w14:paraId="190A67B5" w14:textId="77777777" w:rsidR="00483330" w:rsidRDefault="00483330" w:rsidP="00483330">
      <w:pPr>
        <w:pStyle w:val="Normalutanavstnd"/>
        <w:rPr>
          <w:lang w:eastAsia="sv-SE"/>
        </w:rPr>
      </w:pPr>
    </w:p>
    <w:p w14:paraId="3F395A07" w14:textId="77777777" w:rsidR="00483330" w:rsidRDefault="00483330" w:rsidP="00483330">
      <w:pPr>
        <w:pStyle w:val="Normalutanavstnd"/>
        <w:rPr>
          <w:lang w:eastAsia="sv-SE"/>
        </w:rPr>
      </w:pPr>
    </w:p>
    <w:p w14:paraId="163F9F21" w14:textId="77777777" w:rsidR="00483330" w:rsidRDefault="00483330" w:rsidP="00483330">
      <w:pPr>
        <w:pStyle w:val="Normalutanavstnd"/>
        <w:rPr>
          <w:lang w:eastAsia="sv-SE"/>
        </w:rPr>
      </w:pPr>
    </w:p>
    <w:p w14:paraId="21C86DA3" w14:textId="77777777" w:rsidR="00483330" w:rsidRDefault="00483330" w:rsidP="00483330">
      <w:pPr>
        <w:pStyle w:val="Normalutanavstnd"/>
        <w:rPr>
          <w:lang w:eastAsia="sv-SE"/>
        </w:rPr>
      </w:pPr>
    </w:p>
    <w:p w14:paraId="2122C5FB" w14:textId="77777777" w:rsidR="00483330" w:rsidRDefault="00483330" w:rsidP="00483330">
      <w:pPr>
        <w:pStyle w:val="Normalutanavstnd"/>
        <w:rPr>
          <w:lang w:eastAsia="sv-SE"/>
        </w:rPr>
      </w:pPr>
    </w:p>
    <w:p w14:paraId="4E11F7C3" w14:textId="77777777" w:rsidR="00483330" w:rsidRDefault="00483330" w:rsidP="00483330">
      <w:pPr>
        <w:pStyle w:val="Normalutanavstnd"/>
        <w:rPr>
          <w:lang w:eastAsia="sv-SE"/>
        </w:rPr>
      </w:pPr>
    </w:p>
    <w:p w14:paraId="225ADBEB" w14:textId="77777777" w:rsidR="00483330" w:rsidRDefault="00483330" w:rsidP="00483330">
      <w:pPr>
        <w:pStyle w:val="Normalutanavstnd"/>
        <w:rPr>
          <w:lang w:eastAsia="sv-SE"/>
        </w:rPr>
      </w:pPr>
    </w:p>
    <w:p w14:paraId="12B38550" w14:textId="77777777" w:rsidR="00483330" w:rsidRDefault="00483330" w:rsidP="00483330">
      <w:pPr>
        <w:pStyle w:val="Normalutanavstnd"/>
        <w:rPr>
          <w:lang w:eastAsia="sv-SE"/>
        </w:rPr>
      </w:pPr>
    </w:p>
    <w:p w14:paraId="0C0E17B8" w14:textId="77777777" w:rsidR="00483330" w:rsidRDefault="00483330" w:rsidP="00483330">
      <w:pPr>
        <w:pStyle w:val="Normalutanavstnd"/>
        <w:rPr>
          <w:lang w:eastAsia="sv-SE"/>
        </w:rPr>
      </w:pPr>
    </w:p>
    <w:p w14:paraId="13B0B687" w14:textId="77777777" w:rsidR="00483330" w:rsidRDefault="00483330" w:rsidP="00483330">
      <w:pPr>
        <w:pStyle w:val="Normalutanavstnd"/>
        <w:rPr>
          <w:lang w:eastAsia="sv-SE"/>
        </w:rPr>
      </w:pPr>
    </w:p>
    <w:p w14:paraId="7D5713DC" w14:textId="77777777" w:rsidR="00483330" w:rsidRDefault="00483330" w:rsidP="00483330">
      <w:pPr>
        <w:pStyle w:val="Normalutanavstnd"/>
        <w:rPr>
          <w:lang w:eastAsia="sv-SE"/>
        </w:rPr>
      </w:pPr>
    </w:p>
    <w:tbl>
      <w:tblPr>
        <w:tblpPr w:leftFromText="141" w:rightFromText="141" w:vertAnchor="page" w:horzAnchor="margin" w:tblpXSpec="center" w:tblpY="3121"/>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379"/>
        <w:gridCol w:w="2013"/>
      </w:tblGrid>
      <w:tr w:rsidR="00483330" w:rsidRPr="00DE7A04" w14:paraId="4F217C71" w14:textId="77777777" w:rsidTr="00606BF9">
        <w:trPr>
          <w:trHeight w:val="401"/>
          <w:jc w:val="center"/>
        </w:trPr>
        <w:tc>
          <w:tcPr>
            <w:tcW w:w="1526" w:type="dxa"/>
            <w:tcBorders>
              <w:top w:val="single" w:sz="4" w:space="0" w:color="auto"/>
            </w:tcBorders>
            <w:shd w:val="clear" w:color="auto" w:fill="auto"/>
          </w:tcPr>
          <w:p w14:paraId="10A1CF51" w14:textId="77777777" w:rsidR="00483330" w:rsidRPr="00DE7A04" w:rsidRDefault="00483330" w:rsidP="0023564D">
            <w:pPr>
              <w:pStyle w:val="Normalutanavstnd"/>
              <w:rPr>
                <w:b/>
              </w:rPr>
            </w:pPr>
            <w:r w:rsidRPr="00DE7A04">
              <w:rPr>
                <w:b/>
              </w:rPr>
              <w:lastRenderedPageBreak/>
              <w:t>NÄR</w:t>
            </w:r>
          </w:p>
        </w:tc>
        <w:tc>
          <w:tcPr>
            <w:tcW w:w="6379" w:type="dxa"/>
            <w:tcBorders>
              <w:top w:val="single" w:sz="4" w:space="0" w:color="auto"/>
            </w:tcBorders>
            <w:shd w:val="clear" w:color="auto" w:fill="auto"/>
          </w:tcPr>
          <w:p w14:paraId="2A9B1B96" w14:textId="77777777" w:rsidR="00483330" w:rsidRPr="00DE7A04" w:rsidRDefault="00483330" w:rsidP="0023564D">
            <w:pPr>
              <w:pStyle w:val="Normalutanavstnd"/>
              <w:rPr>
                <w:b/>
              </w:rPr>
            </w:pPr>
            <w:r w:rsidRPr="00DE7A04">
              <w:rPr>
                <w:b/>
              </w:rPr>
              <w:t>VAD - HUR- MEDVERKAN</w:t>
            </w:r>
          </w:p>
        </w:tc>
        <w:tc>
          <w:tcPr>
            <w:tcW w:w="2013" w:type="dxa"/>
            <w:tcBorders>
              <w:top w:val="single" w:sz="4" w:space="0" w:color="auto"/>
            </w:tcBorders>
            <w:shd w:val="clear" w:color="auto" w:fill="auto"/>
          </w:tcPr>
          <w:p w14:paraId="1B7E1612" w14:textId="77777777" w:rsidR="00483330" w:rsidRPr="00DE7A04" w:rsidRDefault="00483330" w:rsidP="0023564D">
            <w:pPr>
              <w:pStyle w:val="Normalutanavstnd"/>
              <w:rPr>
                <w:b/>
              </w:rPr>
            </w:pPr>
            <w:r w:rsidRPr="00DE7A04">
              <w:rPr>
                <w:b/>
              </w:rPr>
              <w:t>ANSVAR</w:t>
            </w:r>
          </w:p>
        </w:tc>
      </w:tr>
      <w:tr w:rsidR="00483330" w:rsidRPr="00DE7A04" w14:paraId="55A9B035" w14:textId="77777777" w:rsidTr="00606BF9">
        <w:trPr>
          <w:trHeight w:val="401"/>
          <w:jc w:val="center"/>
        </w:trPr>
        <w:tc>
          <w:tcPr>
            <w:tcW w:w="1526" w:type="dxa"/>
            <w:tcBorders>
              <w:top w:val="single" w:sz="4" w:space="0" w:color="auto"/>
            </w:tcBorders>
            <w:shd w:val="clear" w:color="auto" w:fill="auto"/>
          </w:tcPr>
          <w:p w14:paraId="52AFD4F7" w14:textId="4D630676" w:rsidR="00483330" w:rsidRPr="00F93D8D" w:rsidRDefault="00483330" w:rsidP="0023564D">
            <w:pPr>
              <w:pStyle w:val="Normalutanavstnd"/>
              <w:rPr>
                <w:noProof/>
                <w:lang w:eastAsia="sv-SE"/>
              </w:rPr>
            </w:pPr>
            <w:r>
              <w:t xml:space="preserve">Februari </w:t>
            </w:r>
          </w:p>
        </w:tc>
        <w:tc>
          <w:tcPr>
            <w:tcW w:w="6379" w:type="dxa"/>
            <w:tcBorders>
              <w:top w:val="single" w:sz="4" w:space="0" w:color="auto"/>
            </w:tcBorders>
            <w:shd w:val="clear" w:color="auto" w:fill="auto"/>
          </w:tcPr>
          <w:p w14:paraId="3E89E05F" w14:textId="77777777" w:rsidR="00483330" w:rsidRDefault="00483330" w:rsidP="0023564D">
            <w:pPr>
              <w:pStyle w:val="Normalutanavstnd"/>
            </w:pPr>
            <w:r>
              <w:rPr>
                <w:b/>
              </w:rPr>
              <w:t>Årlig uppföljning SAM</w:t>
            </w:r>
          </w:p>
          <w:p w14:paraId="4A7171C8" w14:textId="77777777" w:rsidR="00483330" w:rsidRDefault="00483330" w:rsidP="00A611D4">
            <w:pPr>
              <w:pStyle w:val="Normalutanavstnd"/>
              <w:rPr>
                <w:b/>
              </w:rPr>
            </w:pPr>
            <w:r>
              <w:t xml:space="preserve">I februari genomförs årlig uppföljning av det systematiska arbetsmiljöarbetet. </w:t>
            </w:r>
            <w:r w:rsidRPr="00A611D4">
              <w:rPr>
                <w:color w:val="auto"/>
              </w:rPr>
              <w:t xml:space="preserve">Utskick </w:t>
            </w:r>
            <w:r w:rsidR="00A611D4" w:rsidRPr="00A611D4">
              <w:rPr>
                <w:color w:val="auto"/>
              </w:rPr>
              <w:t xml:space="preserve">sker </w:t>
            </w:r>
            <w:r w:rsidRPr="00A611D4">
              <w:rPr>
                <w:color w:val="auto"/>
              </w:rPr>
              <w:t>via HR-enheten</w:t>
            </w:r>
            <w:r w:rsidR="00A611D4" w:rsidRPr="00A611D4">
              <w:rPr>
                <w:color w:val="auto"/>
              </w:rPr>
              <w:t>.</w:t>
            </w:r>
          </w:p>
        </w:tc>
        <w:tc>
          <w:tcPr>
            <w:tcW w:w="2013" w:type="dxa"/>
            <w:tcBorders>
              <w:top w:val="single" w:sz="4" w:space="0" w:color="auto"/>
            </w:tcBorders>
            <w:shd w:val="clear" w:color="auto" w:fill="auto"/>
          </w:tcPr>
          <w:p w14:paraId="7D26D441" w14:textId="3286B954" w:rsidR="00483330" w:rsidRDefault="00483330" w:rsidP="0023564D">
            <w:pPr>
              <w:pStyle w:val="Normalutanavstnd"/>
            </w:pPr>
            <w:r>
              <w:t>Förvaltningschef</w:t>
            </w:r>
            <w:r w:rsidR="00606BF9">
              <w:br/>
              <w:t>Verksamhetschef</w:t>
            </w:r>
            <w:r w:rsidR="00606BF9">
              <w:br/>
            </w:r>
            <w:r>
              <w:t>Enhetschef</w:t>
            </w:r>
          </w:p>
        </w:tc>
      </w:tr>
      <w:tr w:rsidR="00483330" w:rsidRPr="00DE7A04" w14:paraId="3869615D" w14:textId="77777777" w:rsidTr="00606BF9">
        <w:trPr>
          <w:trHeight w:val="401"/>
          <w:jc w:val="center"/>
        </w:trPr>
        <w:tc>
          <w:tcPr>
            <w:tcW w:w="1526" w:type="dxa"/>
            <w:tcBorders>
              <w:top w:val="single" w:sz="4" w:space="0" w:color="auto"/>
            </w:tcBorders>
            <w:shd w:val="clear" w:color="auto" w:fill="auto"/>
          </w:tcPr>
          <w:p w14:paraId="69D9BEFD" w14:textId="77777777" w:rsidR="00483330" w:rsidRPr="0088567B" w:rsidRDefault="00483330" w:rsidP="0023564D">
            <w:pPr>
              <w:pStyle w:val="Normalutanavstnd"/>
            </w:pPr>
            <w:r>
              <w:t>Mars</w:t>
            </w:r>
          </w:p>
        </w:tc>
        <w:tc>
          <w:tcPr>
            <w:tcW w:w="6379" w:type="dxa"/>
            <w:tcBorders>
              <w:top w:val="single" w:sz="4" w:space="0" w:color="auto"/>
            </w:tcBorders>
            <w:shd w:val="clear" w:color="auto" w:fill="auto"/>
          </w:tcPr>
          <w:p w14:paraId="6180D2AA" w14:textId="77777777" w:rsidR="00483330" w:rsidRDefault="00483330" w:rsidP="0023564D">
            <w:pPr>
              <w:pStyle w:val="Normalutanavstnd"/>
              <w:rPr>
                <w:b/>
              </w:rPr>
            </w:pPr>
            <w:r>
              <w:rPr>
                <w:b/>
              </w:rPr>
              <w:t xml:space="preserve">Organisatorisk, </w:t>
            </w:r>
            <w:r w:rsidRPr="00044A8F">
              <w:rPr>
                <w:b/>
              </w:rPr>
              <w:t>social</w:t>
            </w:r>
            <w:r>
              <w:rPr>
                <w:b/>
              </w:rPr>
              <w:t xml:space="preserve"> och psykosocial</w:t>
            </w:r>
            <w:r w:rsidRPr="00044A8F">
              <w:rPr>
                <w:b/>
              </w:rPr>
              <w:t xml:space="preserve"> </w:t>
            </w:r>
            <w:proofErr w:type="spellStart"/>
            <w:r w:rsidRPr="00044A8F">
              <w:rPr>
                <w:b/>
              </w:rPr>
              <w:t>arbetsmiljö</w:t>
            </w:r>
            <w:r>
              <w:rPr>
                <w:b/>
              </w:rPr>
              <w:t>rond</w:t>
            </w:r>
            <w:proofErr w:type="spellEnd"/>
          </w:p>
          <w:p w14:paraId="6ED6BC73" w14:textId="38F28EB1" w:rsidR="001976BD" w:rsidRPr="0032789F" w:rsidRDefault="00483330" w:rsidP="001976BD">
            <w:pPr>
              <w:spacing w:after="0"/>
              <w:rPr>
                <w:sz w:val="16"/>
                <w:szCs w:val="16"/>
              </w:rPr>
            </w:pPr>
            <w:r>
              <w:t xml:space="preserve">Checklista för organisatorisk, social och psykosocial </w:t>
            </w:r>
            <w:proofErr w:type="spellStart"/>
            <w:r>
              <w:t>arbetsmiljörond</w:t>
            </w:r>
            <w:proofErr w:type="spellEnd"/>
            <w:r>
              <w:t xml:space="preserve"> används som underlag vid diskussion om organisatorisk och social arbetsmiljö. Undersökningen genomförs enhetsvis, på ledningsgrupp och eller APT. </w:t>
            </w:r>
            <w:r w:rsidR="001976BD" w:rsidRPr="0032789F">
              <w:rPr>
                <w:szCs w:val="22"/>
              </w:rPr>
              <w:t xml:space="preserve">Inför genomförandet av psykosocial </w:t>
            </w:r>
            <w:proofErr w:type="spellStart"/>
            <w:r w:rsidR="001976BD" w:rsidRPr="0032789F">
              <w:rPr>
                <w:szCs w:val="22"/>
              </w:rPr>
              <w:t>arbetsmiljörond</w:t>
            </w:r>
            <w:proofErr w:type="spellEnd"/>
            <w:r w:rsidR="001976BD" w:rsidRPr="0032789F">
              <w:rPr>
                <w:szCs w:val="22"/>
              </w:rPr>
              <w:t xml:space="preserve"> (OSA-rond) informerar och visar </w:t>
            </w:r>
            <w:proofErr w:type="spellStart"/>
            <w:r w:rsidR="001976BD" w:rsidRPr="0032789F">
              <w:rPr>
                <w:szCs w:val="22"/>
              </w:rPr>
              <w:t>arbetsmiljöstrateg</w:t>
            </w:r>
            <w:proofErr w:type="spellEnd"/>
            <w:r w:rsidR="001976BD" w:rsidRPr="0032789F">
              <w:rPr>
                <w:szCs w:val="22"/>
              </w:rPr>
              <w:t xml:space="preserve"> och HR-chef förvaltningschefer hur ronden ska ske, hur det ska följas upp och när det ska följas upp. Detta sker via kommunens ledningsgrupp. Respektive förvaltningschef informerar med stöd av HR-konsult respektive ledningsgrupp i förvaltningarna.</w:t>
            </w:r>
          </w:p>
          <w:p w14:paraId="483369ED" w14:textId="38AD9C12" w:rsidR="001976BD" w:rsidRPr="00AC5135" w:rsidRDefault="00483330" w:rsidP="001976BD">
            <w:pPr>
              <w:spacing w:after="0"/>
              <w:rPr>
                <w:sz w:val="16"/>
                <w:szCs w:val="16"/>
              </w:rPr>
            </w:pPr>
            <w:r w:rsidRPr="0032789F">
              <w:t>Riskbedömning genomförs och åtgärder som inte vidtas omedelbart förs in i en skriftlig handlingsplan. Uppföljning sker</w:t>
            </w:r>
            <w:r w:rsidR="00606BF9" w:rsidRPr="0032789F">
              <w:t xml:space="preserve"> via förvaltningarnas ledningsgrupper</w:t>
            </w:r>
            <w:r w:rsidRPr="0032789F">
              <w:t xml:space="preserve"> </w:t>
            </w:r>
            <w:r w:rsidR="003B36FF" w:rsidRPr="0032789F">
              <w:t>i maj</w:t>
            </w:r>
            <w:r w:rsidR="00606BF9" w:rsidRPr="0032789F">
              <w:t xml:space="preserve"> månad</w:t>
            </w:r>
            <w:r w:rsidR="003B36FF" w:rsidRPr="0032789F">
              <w:t>.</w:t>
            </w:r>
            <w:r w:rsidR="00606BF9" w:rsidRPr="0032789F">
              <w:t xml:space="preserve"> Kommunövergripande uppföljning sker i kommunens ledningsgrupp i juni månad. Åtgärder som inte kan genomföras på enhetsnivå eller förvaltningsnivå lyfts vidare i kommunens ledningsgrupp.</w:t>
            </w:r>
          </w:p>
          <w:p w14:paraId="261EAD09" w14:textId="77737A3E" w:rsidR="00483330" w:rsidRDefault="00483330" w:rsidP="0023564D">
            <w:pPr>
              <w:pStyle w:val="Normalutanavstnd"/>
            </w:pPr>
          </w:p>
          <w:p w14:paraId="01E0ED9E" w14:textId="77777777" w:rsidR="00483330" w:rsidRPr="0088567B" w:rsidRDefault="00483330" w:rsidP="0023564D">
            <w:pPr>
              <w:pStyle w:val="Normalutanavstnd"/>
            </w:pPr>
          </w:p>
        </w:tc>
        <w:tc>
          <w:tcPr>
            <w:tcW w:w="2013" w:type="dxa"/>
            <w:tcBorders>
              <w:top w:val="single" w:sz="4" w:space="0" w:color="auto"/>
            </w:tcBorders>
            <w:shd w:val="clear" w:color="auto" w:fill="auto"/>
          </w:tcPr>
          <w:p w14:paraId="4E18FD84" w14:textId="77777777" w:rsidR="00606BF9" w:rsidRDefault="00483330" w:rsidP="0023564D">
            <w:pPr>
              <w:pStyle w:val="Normalutanavstnd"/>
            </w:pPr>
            <w:r>
              <w:t>Förvaltningschef</w:t>
            </w:r>
          </w:p>
          <w:p w14:paraId="2D08747B" w14:textId="54F244D0" w:rsidR="00483330" w:rsidRPr="0088567B" w:rsidRDefault="00606BF9" w:rsidP="0023564D">
            <w:pPr>
              <w:pStyle w:val="Normalutanavstnd"/>
            </w:pPr>
            <w:proofErr w:type="spellStart"/>
            <w:r>
              <w:t>Verksamhetschef</w:t>
            </w:r>
            <w:r w:rsidR="00483330">
              <w:t>Enhetschef</w:t>
            </w:r>
            <w:proofErr w:type="spellEnd"/>
          </w:p>
        </w:tc>
      </w:tr>
      <w:tr w:rsidR="00483330" w14:paraId="2F77E699" w14:textId="77777777" w:rsidTr="00606BF9">
        <w:trPr>
          <w:trHeight w:val="381"/>
          <w:jc w:val="center"/>
        </w:trPr>
        <w:tc>
          <w:tcPr>
            <w:tcW w:w="1526" w:type="dxa"/>
            <w:shd w:val="clear" w:color="auto" w:fill="auto"/>
          </w:tcPr>
          <w:p w14:paraId="3DC8ECA0" w14:textId="77777777" w:rsidR="00483330" w:rsidRPr="0088567B" w:rsidRDefault="00483330" w:rsidP="0023564D">
            <w:pPr>
              <w:pStyle w:val="Normalutanavstnd"/>
            </w:pPr>
            <w:r>
              <w:t>Mars och september</w:t>
            </w:r>
          </w:p>
        </w:tc>
        <w:tc>
          <w:tcPr>
            <w:tcW w:w="6379" w:type="dxa"/>
            <w:shd w:val="clear" w:color="auto" w:fill="auto"/>
          </w:tcPr>
          <w:p w14:paraId="602A86AC" w14:textId="77777777" w:rsidR="00483330" w:rsidRPr="002254AD" w:rsidRDefault="00483330" w:rsidP="0023564D">
            <w:pPr>
              <w:rPr>
                <w:b/>
              </w:rPr>
            </w:pPr>
            <w:r w:rsidRPr="002254AD">
              <w:rPr>
                <w:b/>
              </w:rPr>
              <w:t xml:space="preserve">Fysisk </w:t>
            </w:r>
            <w:proofErr w:type="spellStart"/>
            <w:r w:rsidRPr="002254AD">
              <w:rPr>
                <w:b/>
              </w:rPr>
              <w:t>arbetsmiljörond</w:t>
            </w:r>
            <w:proofErr w:type="spellEnd"/>
          </w:p>
          <w:p w14:paraId="5A7D5870" w14:textId="77777777" w:rsidR="00483330" w:rsidRDefault="00483330" w:rsidP="0023564D">
            <w:r>
              <w:t xml:space="preserve">Fysisk </w:t>
            </w:r>
            <w:proofErr w:type="spellStart"/>
            <w:r>
              <w:t>arbetsmiljörond</w:t>
            </w:r>
            <w:proofErr w:type="spellEnd"/>
            <w:r>
              <w:t xml:space="preserve"> genomförs enhetsvis med skyddsombud och i skolan elevskyddsombud (från årskurs 7). Rutin och checklista för fysisk </w:t>
            </w:r>
            <w:proofErr w:type="spellStart"/>
            <w:r>
              <w:t>arbetsmiljörond</w:t>
            </w:r>
            <w:proofErr w:type="spellEnd"/>
            <w:r>
              <w:t xml:space="preserve"> används. Riskbedömning genomförs och åtgärder som inte vidtas omedelbart förs in i en skriftlig handlingsplan. Uppföljning sker löpande.</w:t>
            </w:r>
          </w:p>
          <w:p w14:paraId="15B6A65E" w14:textId="77777777" w:rsidR="00483330" w:rsidRPr="0088567B" w:rsidRDefault="00483330" w:rsidP="0023564D"/>
        </w:tc>
        <w:tc>
          <w:tcPr>
            <w:tcW w:w="2013" w:type="dxa"/>
            <w:shd w:val="clear" w:color="auto" w:fill="auto"/>
          </w:tcPr>
          <w:p w14:paraId="1B192A49" w14:textId="1A234822" w:rsidR="00483330" w:rsidRPr="0088567B" w:rsidRDefault="00483330" w:rsidP="00606BF9">
            <w:r>
              <w:t>Förvaltningschef</w:t>
            </w:r>
            <w:r w:rsidR="00606BF9">
              <w:br/>
            </w:r>
            <w:r>
              <w:t>Enhetschef</w:t>
            </w:r>
          </w:p>
        </w:tc>
      </w:tr>
    </w:tbl>
    <w:p w14:paraId="25D63847" w14:textId="77777777" w:rsidR="00483330" w:rsidRDefault="00483330" w:rsidP="00483330">
      <w:r>
        <w:br w:type="page"/>
      </w:r>
    </w:p>
    <w:tbl>
      <w:tblPr>
        <w:tblpPr w:leftFromText="141" w:rightFromText="141" w:vertAnchor="page" w:horzAnchor="margin" w:tblpXSpec="center" w:tblpY="3121"/>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379"/>
        <w:gridCol w:w="1842"/>
      </w:tblGrid>
      <w:tr w:rsidR="00483330" w14:paraId="31C73D55" w14:textId="77777777" w:rsidTr="0023564D">
        <w:trPr>
          <w:trHeight w:val="381"/>
          <w:jc w:val="center"/>
        </w:trPr>
        <w:tc>
          <w:tcPr>
            <w:tcW w:w="1526" w:type="dxa"/>
            <w:shd w:val="clear" w:color="auto" w:fill="auto"/>
          </w:tcPr>
          <w:p w14:paraId="2639B437" w14:textId="77777777" w:rsidR="00483330" w:rsidRPr="00DE7A04" w:rsidRDefault="00483330" w:rsidP="0023564D">
            <w:pPr>
              <w:pStyle w:val="Normalutanavstnd"/>
              <w:rPr>
                <w:b/>
              </w:rPr>
            </w:pPr>
            <w:r w:rsidRPr="00DE7A04">
              <w:rPr>
                <w:b/>
              </w:rPr>
              <w:lastRenderedPageBreak/>
              <w:t>NÄR</w:t>
            </w:r>
          </w:p>
        </w:tc>
        <w:tc>
          <w:tcPr>
            <w:tcW w:w="6379" w:type="dxa"/>
            <w:shd w:val="clear" w:color="auto" w:fill="auto"/>
          </w:tcPr>
          <w:p w14:paraId="0EC37335" w14:textId="77777777" w:rsidR="00483330" w:rsidRPr="00DE7A04" w:rsidRDefault="00483330" w:rsidP="0023564D">
            <w:pPr>
              <w:pStyle w:val="Normalutanavstnd"/>
              <w:rPr>
                <w:b/>
              </w:rPr>
            </w:pPr>
            <w:r w:rsidRPr="00DE7A04">
              <w:rPr>
                <w:b/>
              </w:rPr>
              <w:t>VAD - HUR- MEDVERKAN</w:t>
            </w:r>
          </w:p>
        </w:tc>
        <w:tc>
          <w:tcPr>
            <w:tcW w:w="1842" w:type="dxa"/>
            <w:shd w:val="clear" w:color="auto" w:fill="auto"/>
          </w:tcPr>
          <w:p w14:paraId="7B2767D5" w14:textId="77777777" w:rsidR="00483330" w:rsidRPr="00DE7A04" w:rsidRDefault="00483330" w:rsidP="0023564D">
            <w:pPr>
              <w:pStyle w:val="Normalutanavstnd"/>
              <w:rPr>
                <w:b/>
              </w:rPr>
            </w:pPr>
            <w:r w:rsidRPr="00DE7A04">
              <w:rPr>
                <w:b/>
              </w:rPr>
              <w:t>ANSVAR</w:t>
            </w:r>
          </w:p>
        </w:tc>
      </w:tr>
      <w:tr w:rsidR="003075B4" w14:paraId="1C759A69" w14:textId="77777777" w:rsidTr="0023564D">
        <w:trPr>
          <w:trHeight w:val="381"/>
          <w:jc w:val="center"/>
        </w:trPr>
        <w:tc>
          <w:tcPr>
            <w:tcW w:w="1526" w:type="dxa"/>
            <w:shd w:val="clear" w:color="auto" w:fill="auto"/>
          </w:tcPr>
          <w:p w14:paraId="62779BC6" w14:textId="1A0C7A1E" w:rsidR="003075B4" w:rsidRDefault="003075B4" w:rsidP="003075B4">
            <w:pPr>
              <w:pStyle w:val="Normalutanavstnd"/>
            </w:pPr>
            <w:r>
              <w:t>Mars/april</w:t>
            </w:r>
          </w:p>
        </w:tc>
        <w:tc>
          <w:tcPr>
            <w:tcW w:w="6379" w:type="dxa"/>
            <w:shd w:val="clear" w:color="auto" w:fill="auto"/>
          </w:tcPr>
          <w:p w14:paraId="6BB59B00" w14:textId="77777777" w:rsidR="003075B4" w:rsidRDefault="003075B4" w:rsidP="003075B4">
            <w:pPr>
              <w:pStyle w:val="Normalutanavstnd"/>
              <w:rPr>
                <w:b/>
              </w:rPr>
            </w:pPr>
            <w:r>
              <w:rPr>
                <w:b/>
              </w:rPr>
              <w:t>Årlig sammanställning tillbud och olyckor</w:t>
            </w:r>
          </w:p>
          <w:p w14:paraId="55C4D10D" w14:textId="77777777" w:rsidR="003075B4" w:rsidRDefault="003075B4" w:rsidP="003075B4">
            <w:pPr>
              <w:pStyle w:val="Normalutanavstnd"/>
              <w:rPr>
                <w:bCs/>
              </w:rPr>
            </w:pPr>
            <w:r>
              <w:rPr>
                <w:bCs/>
              </w:rPr>
              <w:t xml:space="preserve">Redovisning av sammanställning av föregående års tillbud och olyckor sker på förvaltnings- och kommunnivå samt samverkansgrupp. Rapport för sammanställning tas fram via kommunens arbetsmiljösystem. </w:t>
            </w:r>
          </w:p>
          <w:p w14:paraId="219FF464" w14:textId="3108417E" w:rsidR="005B31A1" w:rsidRDefault="005B31A1" w:rsidP="003075B4">
            <w:pPr>
              <w:pStyle w:val="Normalutanavstnd"/>
              <w:rPr>
                <w:b/>
              </w:rPr>
            </w:pPr>
          </w:p>
        </w:tc>
        <w:tc>
          <w:tcPr>
            <w:tcW w:w="1842" w:type="dxa"/>
            <w:shd w:val="clear" w:color="auto" w:fill="auto"/>
          </w:tcPr>
          <w:p w14:paraId="106F64AA" w14:textId="24C5473B" w:rsidR="003075B4" w:rsidRPr="00824AFF" w:rsidRDefault="003075B4" w:rsidP="003075B4">
            <w:pPr>
              <w:pStyle w:val="Normalutanavstnd"/>
            </w:pPr>
            <w:r>
              <w:t>Förvaltningschef</w:t>
            </w:r>
          </w:p>
        </w:tc>
      </w:tr>
      <w:tr w:rsidR="003B36FF" w14:paraId="796350E7" w14:textId="77777777" w:rsidTr="0023564D">
        <w:trPr>
          <w:trHeight w:val="381"/>
          <w:jc w:val="center"/>
        </w:trPr>
        <w:tc>
          <w:tcPr>
            <w:tcW w:w="1526" w:type="dxa"/>
            <w:shd w:val="clear" w:color="auto" w:fill="auto"/>
          </w:tcPr>
          <w:p w14:paraId="3FD3A3B0" w14:textId="210775F4" w:rsidR="003B36FF" w:rsidRDefault="003B36FF" w:rsidP="0023564D">
            <w:pPr>
              <w:pStyle w:val="Normalutanavstnd"/>
            </w:pPr>
            <w:r>
              <w:t>Maj</w:t>
            </w:r>
          </w:p>
        </w:tc>
        <w:tc>
          <w:tcPr>
            <w:tcW w:w="6379" w:type="dxa"/>
            <w:shd w:val="clear" w:color="auto" w:fill="auto"/>
          </w:tcPr>
          <w:p w14:paraId="03A2828C" w14:textId="63DA0AD5" w:rsidR="001976BD" w:rsidRPr="001976BD" w:rsidRDefault="003C09DA" w:rsidP="001976BD">
            <w:pPr>
              <w:pStyle w:val="Normalutanavstnd"/>
              <w:rPr>
                <w:b/>
              </w:rPr>
            </w:pPr>
            <w:r>
              <w:rPr>
                <w:b/>
              </w:rPr>
              <w:t xml:space="preserve">Uppföljning av Organisatorisk, </w:t>
            </w:r>
            <w:r w:rsidRPr="00044A8F">
              <w:rPr>
                <w:b/>
              </w:rPr>
              <w:t>social</w:t>
            </w:r>
            <w:r>
              <w:rPr>
                <w:b/>
              </w:rPr>
              <w:t xml:space="preserve"> och psykosocial</w:t>
            </w:r>
            <w:r w:rsidRPr="00044A8F">
              <w:rPr>
                <w:b/>
              </w:rPr>
              <w:t xml:space="preserve"> </w:t>
            </w:r>
            <w:proofErr w:type="spellStart"/>
            <w:r w:rsidRPr="00044A8F">
              <w:rPr>
                <w:b/>
              </w:rPr>
              <w:t>arbetsmiljö</w:t>
            </w:r>
            <w:r>
              <w:rPr>
                <w:b/>
              </w:rPr>
              <w:t>rond</w:t>
            </w:r>
            <w:proofErr w:type="spellEnd"/>
          </w:p>
          <w:p w14:paraId="1FC7DFEB" w14:textId="79AB3792" w:rsidR="001976BD" w:rsidRPr="0032789F" w:rsidRDefault="001976BD" w:rsidP="001976BD">
            <w:pPr>
              <w:pStyle w:val="Normalutanavstnd"/>
              <w:rPr>
                <w:bCs/>
              </w:rPr>
            </w:pPr>
            <w:r w:rsidRPr="0032789F">
              <w:rPr>
                <w:bCs/>
              </w:rPr>
              <w:t>I uppföljningen tas följande upp:</w:t>
            </w:r>
          </w:p>
          <w:p w14:paraId="7709292D" w14:textId="77777777" w:rsidR="001976BD" w:rsidRPr="0032789F" w:rsidRDefault="001976BD" w:rsidP="001976BD">
            <w:pPr>
              <w:pStyle w:val="Liststycke"/>
              <w:numPr>
                <w:ilvl w:val="0"/>
                <w:numId w:val="6"/>
              </w:numPr>
              <w:spacing w:after="0"/>
              <w:rPr>
                <w:rFonts w:ascii="Arial" w:hAnsi="Arial" w:cs="Arial"/>
              </w:rPr>
            </w:pPr>
            <w:r w:rsidRPr="0032789F">
              <w:rPr>
                <w:rFonts w:ascii="Arial" w:hAnsi="Arial" w:cs="Arial"/>
              </w:rPr>
              <w:t>Att OSA-rond har genomförts på samtliga enheter/arbetsplatser</w:t>
            </w:r>
          </w:p>
          <w:p w14:paraId="357DADF7" w14:textId="77777777" w:rsidR="001976BD" w:rsidRPr="0032789F" w:rsidRDefault="001976BD" w:rsidP="001976BD">
            <w:pPr>
              <w:pStyle w:val="Liststycke"/>
              <w:numPr>
                <w:ilvl w:val="0"/>
                <w:numId w:val="6"/>
              </w:numPr>
              <w:spacing w:after="0"/>
              <w:rPr>
                <w:rFonts w:ascii="Arial" w:hAnsi="Arial" w:cs="Arial"/>
              </w:rPr>
            </w:pPr>
            <w:r w:rsidRPr="0032789F">
              <w:rPr>
                <w:rFonts w:ascii="Arial" w:hAnsi="Arial" w:cs="Arial"/>
              </w:rPr>
              <w:t>Att analys genomförs avseende brister som inte kan åtgärdas inom enheten/på arbetsplatsen</w:t>
            </w:r>
          </w:p>
          <w:p w14:paraId="3187B812" w14:textId="77777777" w:rsidR="001976BD" w:rsidRPr="0032789F" w:rsidRDefault="001976BD" w:rsidP="001976BD">
            <w:pPr>
              <w:pStyle w:val="Liststycke"/>
              <w:numPr>
                <w:ilvl w:val="0"/>
                <w:numId w:val="6"/>
              </w:numPr>
              <w:spacing w:after="0"/>
              <w:rPr>
                <w:rFonts w:ascii="Arial" w:hAnsi="Arial" w:cs="Arial"/>
              </w:rPr>
            </w:pPr>
            <w:r w:rsidRPr="0032789F">
              <w:rPr>
                <w:rFonts w:ascii="Arial" w:hAnsi="Arial" w:cs="Arial"/>
              </w:rPr>
              <w:t>Att förvaltningen gemensamt fastställer vilka åtgärder som behöver vidtas på olika nivåer för att undvika ohälsa via arbetet</w:t>
            </w:r>
          </w:p>
          <w:p w14:paraId="3EAD4E20" w14:textId="77777777" w:rsidR="001976BD" w:rsidRPr="0032789F" w:rsidRDefault="001976BD" w:rsidP="001976BD">
            <w:pPr>
              <w:pStyle w:val="Liststycke"/>
              <w:numPr>
                <w:ilvl w:val="0"/>
                <w:numId w:val="6"/>
              </w:numPr>
              <w:spacing w:after="0"/>
              <w:rPr>
                <w:rFonts w:ascii="Arial" w:hAnsi="Arial" w:cs="Arial"/>
              </w:rPr>
            </w:pPr>
            <w:r w:rsidRPr="0032789F">
              <w:rPr>
                <w:rFonts w:ascii="Arial" w:hAnsi="Arial" w:cs="Arial"/>
              </w:rPr>
              <w:t>Att skyddsombud och medarbetare har involverats i riskbedömning samt fått ge förslag på åtgärder</w:t>
            </w:r>
          </w:p>
          <w:p w14:paraId="2A179810" w14:textId="77777777" w:rsidR="001976BD" w:rsidRPr="0032789F" w:rsidRDefault="001976BD" w:rsidP="001976BD">
            <w:pPr>
              <w:pStyle w:val="Liststycke"/>
              <w:numPr>
                <w:ilvl w:val="0"/>
                <w:numId w:val="6"/>
              </w:numPr>
              <w:spacing w:after="0"/>
              <w:rPr>
                <w:rFonts w:ascii="Arial" w:hAnsi="Arial" w:cs="Arial"/>
              </w:rPr>
            </w:pPr>
            <w:r w:rsidRPr="0032789F">
              <w:rPr>
                <w:rFonts w:ascii="Arial" w:hAnsi="Arial" w:cs="Arial"/>
              </w:rPr>
              <w:t>Åtgärder som inte är möjliga att genomföra inom förvaltningen bör lyftas till berörd nämnd samt till kommunchef, ev. via kommunens ledningsgrupp</w:t>
            </w:r>
          </w:p>
          <w:p w14:paraId="2E9A1603" w14:textId="77777777" w:rsidR="001976BD" w:rsidRPr="0032789F" w:rsidRDefault="001976BD" w:rsidP="001976BD">
            <w:pPr>
              <w:pStyle w:val="Liststycke"/>
              <w:numPr>
                <w:ilvl w:val="0"/>
                <w:numId w:val="6"/>
              </w:numPr>
              <w:spacing w:after="0"/>
              <w:rPr>
                <w:rFonts w:ascii="Arial" w:hAnsi="Arial" w:cs="Arial"/>
              </w:rPr>
            </w:pPr>
            <w:r w:rsidRPr="0032789F">
              <w:rPr>
                <w:rFonts w:ascii="Arial" w:hAnsi="Arial" w:cs="Arial"/>
              </w:rPr>
              <w:t>Att analys och uppföljning åtgärder mm. följs upp i samverkan med fackliga organisationer</w:t>
            </w:r>
          </w:p>
          <w:p w14:paraId="39EE085F" w14:textId="77777777" w:rsidR="001976BD" w:rsidRPr="0032789F" w:rsidRDefault="001976BD" w:rsidP="001976BD">
            <w:pPr>
              <w:spacing w:after="0"/>
            </w:pPr>
          </w:p>
          <w:p w14:paraId="7BC3F761" w14:textId="1E34FA91" w:rsidR="001976BD" w:rsidRPr="0032789F" w:rsidRDefault="001976BD" w:rsidP="001976BD">
            <w:pPr>
              <w:spacing w:after="0"/>
              <w:rPr>
                <w:szCs w:val="22"/>
              </w:rPr>
            </w:pPr>
            <w:r w:rsidRPr="0032789F">
              <w:rPr>
                <w:szCs w:val="22"/>
              </w:rPr>
              <w:t xml:space="preserve">Uppföljning resultat psykosocial </w:t>
            </w:r>
            <w:proofErr w:type="spellStart"/>
            <w:r w:rsidR="0032789F">
              <w:rPr>
                <w:szCs w:val="22"/>
              </w:rPr>
              <w:t>a</w:t>
            </w:r>
            <w:r w:rsidRPr="0032789F">
              <w:rPr>
                <w:szCs w:val="22"/>
              </w:rPr>
              <w:t>rbetsmiljörond</w:t>
            </w:r>
            <w:proofErr w:type="spellEnd"/>
            <w:r w:rsidRPr="0032789F">
              <w:rPr>
                <w:szCs w:val="22"/>
              </w:rPr>
              <w:t xml:space="preserve"> (OSA) per enhet redovisas på APT samt facklig samverkan via LOSAM/FÖSAM/CESAM samt förvaltningens ledningsgrupp. Avstämning sker även i kommunens ledningsgrupp.</w:t>
            </w:r>
          </w:p>
          <w:p w14:paraId="27F64065" w14:textId="77777777" w:rsidR="001976BD" w:rsidRPr="0032789F" w:rsidRDefault="001976BD" w:rsidP="001976BD">
            <w:pPr>
              <w:spacing w:after="0"/>
              <w:rPr>
                <w:szCs w:val="22"/>
              </w:rPr>
            </w:pPr>
          </w:p>
          <w:p w14:paraId="2D113BC8" w14:textId="77777777" w:rsidR="001976BD" w:rsidRPr="001976BD" w:rsidRDefault="001976BD" w:rsidP="001976BD">
            <w:pPr>
              <w:pStyle w:val="Normalutanavstnd"/>
              <w:rPr>
                <w:b/>
                <w:sz w:val="32"/>
                <w:szCs w:val="36"/>
              </w:rPr>
            </w:pPr>
            <w:r w:rsidRPr="0032789F">
              <w:rPr>
                <w:szCs w:val="22"/>
              </w:rPr>
              <w:t>Förvaltningschef informerar och rapporterar resultat och analys till berörd nämnd då nämndens ordförande har yttersta arbetsmiljöansvaret enligt kommunens uppgiftsfördelning av arbetsmiljöansvar.</w:t>
            </w:r>
          </w:p>
          <w:p w14:paraId="54E7F793" w14:textId="77777777" w:rsidR="001976BD" w:rsidRDefault="001976BD" w:rsidP="001976BD">
            <w:pPr>
              <w:spacing w:after="0"/>
              <w:rPr>
                <w:highlight w:val="yellow"/>
              </w:rPr>
            </w:pPr>
          </w:p>
          <w:p w14:paraId="573F583B" w14:textId="77777777" w:rsidR="00A00361" w:rsidRDefault="00A00361" w:rsidP="001976BD">
            <w:pPr>
              <w:spacing w:after="0"/>
              <w:rPr>
                <w:highlight w:val="yellow"/>
              </w:rPr>
            </w:pPr>
          </w:p>
          <w:p w14:paraId="353B75B9" w14:textId="22D3FF18" w:rsidR="00A00361" w:rsidRPr="001976BD" w:rsidRDefault="00A00361" w:rsidP="001976BD">
            <w:pPr>
              <w:spacing w:after="0"/>
              <w:rPr>
                <w:highlight w:val="yellow"/>
              </w:rPr>
            </w:pPr>
          </w:p>
        </w:tc>
        <w:tc>
          <w:tcPr>
            <w:tcW w:w="1842" w:type="dxa"/>
            <w:shd w:val="clear" w:color="auto" w:fill="auto"/>
          </w:tcPr>
          <w:p w14:paraId="58A4A851" w14:textId="77777777" w:rsidR="003B36FF" w:rsidRDefault="001976BD" w:rsidP="0023564D">
            <w:pPr>
              <w:pStyle w:val="Normalutanavstnd"/>
            </w:pPr>
            <w:r>
              <w:t>Förvaltningschef</w:t>
            </w:r>
          </w:p>
          <w:p w14:paraId="45200B6E" w14:textId="1CAB9691" w:rsidR="001976BD" w:rsidRPr="00824AFF" w:rsidRDefault="001976BD" w:rsidP="0023564D">
            <w:pPr>
              <w:pStyle w:val="Normalutanavstnd"/>
            </w:pPr>
            <w:r>
              <w:t xml:space="preserve">Enhetschef </w:t>
            </w:r>
          </w:p>
        </w:tc>
      </w:tr>
      <w:tr w:rsidR="00483330" w14:paraId="37DADA15" w14:textId="77777777" w:rsidTr="0023564D">
        <w:trPr>
          <w:trHeight w:val="381"/>
          <w:jc w:val="center"/>
        </w:trPr>
        <w:tc>
          <w:tcPr>
            <w:tcW w:w="1526" w:type="dxa"/>
            <w:shd w:val="clear" w:color="auto" w:fill="auto"/>
          </w:tcPr>
          <w:p w14:paraId="4455700E" w14:textId="77777777" w:rsidR="00483330" w:rsidRDefault="00483330" w:rsidP="0023564D">
            <w:pPr>
              <w:pStyle w:val="Normalutanavstnd"/>
            </w:pPr>
            <w:proofErr w:type="gramStart"/>
            <w:r>
              <w:lastRenderedPageBreak/>
              <w:t>Augusti- november</w:t>
            </w:r>
            <w:proofErr w:type="gramEnd"/>
          </w:p>
        </w:tc>
        <w:tc>
          <w:tcPr>
            <w:tcW w:w="6379" w:type="dxa"/>
            <w:shd w:val="clear" w:color="auto" w:fill="auto"/>
          </w:tcPr>
          <w:p w14:paraId="1CB89F7B" w14:textId="77777777" w:rsidR="00483330" w:rsidRDefault="00483330" w:rsidP="0023564D">
            <w:pPr>
              <w:pStyle w:val="Normalutanavstnd"/>
              <w:rPr>
                <w:b/>
              </w:rPr>
            </w:pPr>
            <w:r w:rsidRPr="00114BE1">
              <w:rPr>
                <w:b/>
              </w:rPr>
              <w:t>Medarbetarsamtal</w:t>
            </w:r>
          </w:p>
          <w:p w14:paraId="71CAF5B7" w14:textId="77777777" w:rsidR="00483330" w:rsidRDefault="00483330" w:rsidP="0023564D">
            <w:pPr>
              <w:pStyle w:val="Normalutanavstnd"/>
            </w:pPr>
            <w:r>
              <w:t>Genomförs mellan medarbetare och närmsta chef. Som stöd finns mall för medarbetarsamtal.</w:t>
            </w:r>
            <w:r w:rsidRPr="00FF580A">
              <w:t xml:space="preserve"> </w:t>
            </w:r>
            <w:r>
              <w:t>Arbetsmiljörisker (fysiska, organisatoriska och sociala) som uppdagas på samtalet</w:t>
            </w:r>
            <w:r w:rsidRPr="00FF580A">
              <w:t xml:space="preserve"> riskbedöms och åtgärder som inte vidtas omedelbart förs in i en skriftlig handlingsp</w:t>
            </w:r>
            <w:r>
              <w:t>lan och följs upp</w:t>
            </w:r>
            <w:r w:rsidRPr="0082718D">
              <w:rPr>
                <w:color w:val="auto"/>
              </w:rPr>
              <w:t>.</w:t>
            </w:r>
          </w:p>
          <w:p w14:paraId="12416AFD" w14:textId="77777777" w:rsidR="00483330" w:rsidRDefault="00483330" w:rsidP="0023564D">
            <w:pPr>
              <w:pStyle w:val="Normalutanavstnd"/>
              <w:rPr>
                <w:b/>
              </w:rPr>
            </w:pPr>
          </w:p>
        </w:tc>
        <w:tc>
          <w:tcPr>
            <w:tcW w:w="1842" w:type="dxa"/>
            <w:shd w:val="clear" w:color="auto" w:fill="auto"/>
          </w:tcPr>
          <w:p w14:paraId="72B228F9" w14:textId="77777777" w:rsidR="00483330" w:rsidRDefault="00483330" w:rsidP="0023564D">
            <w:pPr>
              <w:pStyle w:val="Normalutanavstnd"/>
            </w:pPr>
            <w:r>
              <w:t>Närmsta chef</w:t>
            </w:r>
          </w:p>
        </w:tc>
      </w:tr>
      <w:tr w:rsidR="00483330" w14:paraId="0D53CC17" w14:textId="77777777" w:rsidTr="0023564D">
        <w:trPr>
          <w:trHeight w:val="381"/>
          <w:jc w:val="center"/>
        </w:trPr>
        <w:tc>
          <w:tcPr>
            <w:tcW w:w="1526" w:type="dxa"/>
            <w:shd w:val="clear" w:color="auto" w:fill="auto"/>
          </w:tcPr>
          <w:p w14:paraId="61ED3AC2" w14:textId="77777777" w:rsidR="00483330" w:rsidRPr="00DE7A04" w:rsidRDefault="00483330" w:rsidP="0023564D">
            <w:pPr>
              <w:pStyle w:val="Normalutanavstnd"/>
              <w:rPr>
                <w:b/>
              </w:rPr>
            </w:pPr>
            <w:r w:rsidRPr="00DE7A04">
              <w:rPr>
                <w:b/>
              </w:rPr>
              <w:t>NÄR</w:t>
            </w:r>
          </w:p>
        </w:tc>
        <w:tc>
          <w:tcPr>
            <w:tcW w:w="6379" w:type="dxa"/>
            <w:shd w:val="clear" w:color="auto" w:fill="auto"/>
          </w:tcPr>
          <w:p w14:paraId="64F40A3A" w14:textId="77777777" w:rsidR="00483330" w:rsidRPr="00DE7A04" w:rsidRDefault="00483330" w:rsidP="0023564D">
            <w:pPr>
              <w:pStyle w:val="Normalutanavstnd"/>
              <w:rPr>
                <w:b/>
              </w:rPr>
            </w:pPr>
            <w:r w:rsidRPr="00DE7A04">
              <w:rPr>
                <w:b/>
              </w:rPr>
              <w:t>VAD - HUR- MEDVERKAN</w:t>
            </w:r>
          </w:p>
        </w:tc>
        <w:tc>
          <w:tcPr>
            <w:tcW w:w="1842" w:type="dxa"/>
            <w:shd w:val="clear" w:color="auto" w:fill="auto"/>
          </w:tcPr>
          <w:p w14:paraId="0139468A" w14:textId="77777777" w:rsidR="00483330" w:rsidRPr="00DE7A04" w:rsidRDefault="00483330" w:rsidP="0023564D">
            <w:pPr>
              <w:pStyle w:val="Normalutanavstnd"/>
              <w:rPr>
                <w:b/>
              </w:rPr>
            </w:pPr>
            <w:r w:rsidRPr="00DE7A04">
              <w:rPr>
                <w:b/>
              </w:rPr>
              <w:t>ANSVAR</w:t>
            </w:r>
          </w:p>
        </w:tc>
      </w:tr>
      <w:tr w:rsidR="00A00361" w14:paraId="45007A78" w14:textId="77777777" w:rsidTr="0023564D">
        <w:trPr>
          <w:trHeight w:val="381"/>
          <w:jc w:val="center"/>
        </w:trPr>
        <w:tc>
          <w:tcPr>
            <w:tcW w:w="1526" w:type="dxa"/>
            <w:shd w:val="clear" w:color="auto" w:fill="auto"/>
          </w:tcPr>
          <w:p w14:paraId="2746421C" w14:textId="77777777" w:rsidR="00A00361" w:rsidRDefault="00A00361" w:rsidP="00A00361">
            <w:pPr>
              <w:pStyle w:val="Normalutanavstnd"/>
            </w:pPr>
            <w:r>
              <w:t>September/</w:t>
            </w:r>
          </w:p>
          <w:p w14:paraId="419CC311" w14:textId="6E46A574" w:rsidR="00A00361" w:rsidRPr="00DE7A04" w:rsidRDefault="00A00361" w:rsidP="00A00361">
            <w:pPr>
              <w:pStyle w:val="Normalutanavstnd"/>
              <w:rPr>
                <w:b/>
              </w:rPr>
            </w:pPr>
            <w:r>
              <w:t>Oktober</w:t>
            </w:r>
          </w:p>
        </w:tc>
        <w:tc>
          <w:tcPr>
            <w:tcW w:w="6379" w:type="dxa"/>
            <w:shd w:val="clear" w:color="auto" w:fill="auto"/>
          </w:tcPr>
          <w:p w14:paraId="50169873" w14:textId="77777777" w:rsidR="00A00361" w:rsidRDefault="00A00361" w:rsidP="00A00361">
            <w:pPr>
              <w:pStyle w:val="Normalutanavstnd"/>
            </w:pPr>
            <w:r>
              <w:rPr>
                <w:b/>
              </w:rPr>
              <w:t xml:space="preserve">Återrapportering av årlig uppföljning SAM </w:t>
            </w:r>
          </w:p>
          <w:p w14:paraId="0DE362D3" w14:textId="77777777" w:rsidR="00A00361" w:rsidRDefault="00A00361" w:rsidP="00A00361">
            <w:pPr>
              <w:pStyle w:val="Normalutanavstnd"/>
            </w:pPr>
            <w:r>
              <w:t xml:space="preserve">Uppföljning av föregående </w:t>
            </w:r>
            <w:r w:rsidRPr="009D332D">
              <w:t>års systematiska arbetsmiljöarbete</w:t>
            </w:r>
            <w:r w:rsidRPr="00175826">
              <w:rPr>
                <w:b/>
              </w:rPr>
              <w:t xml:space="preserve"> </w:t>
            </w:r>
            <w:r>
              <w:t xml:space="preserve">sker i förvaltningssamverkan (CESAM &amp; FÖSAM) enligt rutin för årlig uppföljning SAM. </w:t>
            </w:r>
          </w:p>
          <w:p w14:paraId="35F43D64" w14:textId="77777777" w:rsidR="00A00361" w:rsidRPr="00DE7A04" w:rsidRDefault="00A00361" w:rsidP="00A00361">
            <w:pPr>
              <w:pStyle w:val="Normalutanavstnd"/>
              <w:rPr>
                <w:b/>
              </w:rPr>
            </w:pPr>
          </w:p>
        </w:tc>
        <w:tc>
          <w:tcPr>
            <w:tcW w:w="1842" w:type="dxa"/>
            <w:shd w:val="clear" w:color="auto" w:fill="auto"/>
          </w:tcPr>
          <w:p w14:paraId="75E3F37A" w14:textId="6752F378" w:rsidR="00A00361" w:rsidRPr="00DE7A04" w:rsidRDefault="00A00361" w:rsidP="00A00361">
            <w:pPr>
              <w:pStyle w:val="Normalutanavstnd"/>
              <w:rPr>
                <w:b/>
              </w:rPr>
            </w:pPr>
            <w:r w:rsidRPr="00824AFF">
              <w:t>Kommunchef</w:t>
            </w:r>
          </w:p>
        </w:tc>
      </w:tr>
      <w:tr w:rsidR="00A00361" w14:paraId="30CA5201" w14:textId="77777777" w:rsidTr="0023564D">
        <w:trPr>
          <w:trHeight w:val="729"/>
          <w:jc w:val="center"/>
        </w:trPr>
        <w:tc>
          <w:tcPr>
            <w:tcW w:w="1526" w:type="dxa"/>
            <w:shd w:val="clear" w:color="auto" w:fill="auto"/>
          </w:tcPr>
          <w:p w14:paraId="62C94B6C" w14:textId="77777777" w:rsidR="00A00361" w:rsidRDefault="00A00361" w:rsidP="00A00361">
            <w:pPr>
              <w:pStyle w:val="Normalutanavstnd"/>
            </w:pPr>
            <w:r>
              <w:t>Oktober</w:t>
            </w:r>
          </w:p>
        </w:tc>
        <w:tc>
          <w:tcPr>
            <w:tcW w:w="6379" w:type="dxa"/>
            <w:shd w:val="clear" w:color="auto" w:fill="auto"/>
          </w:tcPr>
          <w:p w14:paraId="5F5F54FF" w14:textId="77777777" w:rsidR="00A00361" w:rsidRDefault="00A00361" w:rsidP="00A00361">
            <w:pPr>
              <w:pStyle w:val="Normalutanavstnd"/>
              <w:rPr>
                <w:b/>
              </w:rPr>
            </w:pPr>
            <w:r>
              <w:rPr>
                <w:b/>
              </w:rPr>
              <w:t>Kartläggning hot och våld</w:t>
            </w:r>
          </w:p>
          <w:p w14:paraId="674CAC3A" w14:textId="77777777" w:rsidR="00A00361" w:rsidRPr="00EB1D78" w:rsidRDefault="00A00361" w:rsidP="00A00361">
            <w:pPr>
              <w:pStyle w:val="Normalutanavstnd"/>
            </w:pPr>
            <w:r>
              <w:t>Kartläggning av verksamheten genomförs enhetsvis. De risker om hot och våld</w:t>
            </w:r>
            <w:r w:rsidRPr="00FF580A">
              <w:t xml:space="preserve"> </w:t>
            </w:r>
            <w:r>
              <w:t xml:space="preserve">som uppkommer </w:t>
            </w:r>
            <w:r w:rsidRPr="00FF580A">
              <w:t>riskbedöms och åtgärder som inte vidtas omedelbart förs in i en skriftlig handlingsp</w:t>
            </w:r>
            <w:r>
              <w:t xml:space="preserve">lan och följs upp. </w:t>
            </w:r>
          </w:p>
        </w:tc>
        <w:tc>
          <w:tcPr>
            <w:tcW w:w="1842" w:type="dxa"/>
            <w:shd w:val="clear" w:color="auto" w:fill="auto"/>
          </w:tcPr>
          <w:p w14:paraId="03781500" w14:textId="77777777" w:rsidR="00A00361" w:rsidRDefault="00A00361" w:rsidP="00A00361">
            <w:pPr>
              <w:pStyle w:val="Normalutanavstnd"/>
            </w:pPr>
            <w:proofErr w:type="spellStart"/>
            <w:r>
              <w:t>FörvaltningschefEnhetschef</w:t>
            </w:r>
            <w:proofErr w:type="spellEnd"/>
          </w:p>
        </w:tc>
      </w:tr>
      <w:tr w:rsidR="005B31A1" w14:paraId="2E73220A" w14:textId="77777777" w:rsidTr="0023564D">
        <w:trPr>
          <w:trHeight w:val="381"/>
          <w:jc w:val="center"/>
        </w:trPr>
        <w:tc>
          <w:tcPr>
            <w:tcW w:w="1526" w:type="dxa"/>
            <w:shd w:val="clear" w:color="auto" w:fill="auto"/>
          </w:tcPr>
          <w:p w14:paraId="791E3478" w14:textId="77777777" w:rsidR="005B31A1" w:rsidRDefault="005B31A1" w:rsidP="005B31A1">
            <w:pPr>
              <w:pStyle w:val="Normalutanavstnd"/>
            </w:pPr>
            <w:r>
              <w:t>Oktober/</w:t>
            </w:r>
          </w:p>
          <w:p w14:paraId="5CB8C242" w14:textId="20DDD417" w:rsidR="005B31A1" w:rsidRPr="0088567B" w:rsidRDefault="005B31A1" w:rsidP="005B31A1">
            <w:pPr>
              <w:pStyle w:val="Normalutanavstnd"/>
            </w:pPr>
            <w:r>
              <w:t>November</w:t>
            </w:r>
          </w:p>
        </w:tc>
        <w:tc>
          <w:tcPr>
            <w:tcW w:w="6379" w:type="dxa"/>
            <w:shd w:val="clear" w:color="auto" w:fill="auto"/>
          </w:tcPr>
          <w:p w14:paraId="46C33584" w14:textId="77777777" w:rsidR="005B31A1" w:rsidRPr="00A87D7F" w:rsidRDefault="005B31A1" w:rsidP="005B31A1">
            <w:pPr>
              <w:pStyle w:val="Normalutanavstnd"/>
            </w:pPr>
            <w:r w:rsidRPr="00A87D7F">
              <w:rPr>
                <w:b/>
              </w:rPr>
              <w:t>Kommunövergripande medarbetarenkät</w:t>
            </w:r>
            <w:r w:rsidRPr="00A87D7F">
              <w:t xml:space="preserve"> </w:t>
            </w:r>
          </w:p>
          <w:p w14:paraId="49E8E929" w14:textId="77777777" w:rsidR="005B31A1" w:rsidRPr="0057443E" w:rsidRDefault="005B31A1" w:rsidP="005B31A1">
            <w:pPr>
              <w:pStyle w:val="Normalutanavstnd"/>
              <w:rPr>
                <w:strike/>
                <w:highlight w:val="yellow"/>
              </w:rPr>
            </w:pPr>
            <w:r w:rsidRPr="00A87D7F">
              <w:t xml:space="preserve">Alla medarbetare i Tibro kommun svarar på en enkät varje år om Hållbart medarbetarengagemang (HME). En enkät framtagen av Sveriges kommuner och regioner </w:t>
            </w:r>
            <w:r>
              <w:t xml:space="preserve">samt </w:t>
            </w:r>
            <w:r w:rsidRPr="00A87D7F">
              <w:t xml:space="preserve">Rådet för främjande av kommunala analyser, för att kontinuerligt utvärdera och följa upp arbetsgivarpolitiken i kommuner och regioner med fokus på just HME. </w:t>
            </w:r>
          </w:p>
          <w:p w14:paraId="0745AC6E" w14:textId="77777777" w:rsidR="005B31A1" w:rsidRPr="00A87D7F" w:rsidRDefault="005B31A1" w:rsidP="005B31A1">
            <w:pPr>
              <w:pStyle w:val="Normalutanavstnd"/>
            </w:pPr>
            <w:r w:rsidRPr="00DB4D1E">
              <w:rPr>
                <w:highlight w:val="yellow"/>
              </w:rPr>
              <w:br/>
            </w:r>
            <w:r w:rsidRPr="00A87D7F">
              <w:t>HME-enkäten är ett komplement till det systematiska arbetsmiljöarbetet.</w:t>
            </w:r>
          </w:p>
          <w:p w14:paraId="16F4A5F8" w14:textId="77777777" w:rsidR="005B31A1" w:rsidRPr="00A87D7F" w:rsidRDefault="005B31A1" w:rsidP="005B31A1">
            <w:pPr>
              <w:pStyle w:val="Normalutanavstnd"/>
            </w:pPr>
          </w:p>
          <w:p w14:paraId="47D7DB4B" w14:textId="428FE2CD" w:rsidR="005B31A1" w:rsidRPr="0088567B" w:rsidRDefault="005B31A1" w:rsidP="005B31A1">
            <w:pPr>
              <w:pStyle w:val="Normalutanavstnd"/>
            </w:pPr>
            <w:r w:rsidRPr="00A87D7F">
              <w:t>Arbetsmiljöbrister som uppdagas riskbedöms. De åtgärder som inte vidtas omedelbart förs in i en skriftlig handlingsplan och följs upp.</w:t>
            </w:r>
          </w:p>
        </w:tc>
        <w:tc>
          <w:tcPr>
            <w:tcW w:w="1842" w:type="dxa"/>
            <w:shd w:val="clear" w:color="auto" w:fill="auto"/>
          </w:tcPr>
          <w:p w14:paraId="3F04991F" w14:textId="77777777" w:rsidR="005B31A1" w:rsidRPr="0088567B" w:rsidRDefault="005B31A1" w:rsidP="005B31A1">
            <w:pPr>
              <w:pStyle w:val="Normalutanavstnd"/>
            </w:pPr>
            <w:r>
              <w:t xml:space="preserve">Personalchef </w:t>
            </w:r>
            <w:proofErr w:type="spellStart"/>
            <w:r>
              <w:t>FörvaltningschefEnhetschef</w:t>
            </w:r>
            <w:proofErr w:type="spellEnd"/>
          </w:p>
        </w:tc>
      </w:tr>
    </w:tbl>
    <w:p w14:paraId="3EA145AC" w14:textId="77777777" w:rsidR="00842583" w:rsidRDefault="00842583" w:rsidP="00842583">
      <w:pPr>
        <w:rPr>
          <w:lang w:eastAsia="sv-SE"/>
        </w:rPr>
      </w:pPr>
    </w:p>
    <w:p w14:paraId="4BFABB83" w14:textId="77777777" w:rsidR="008A69A6" w:rsidRDefault="008A69A6" w:rsidP="00842583">
      <w:pPr>
        <w:rPr>
          <w:lang w:eastAsia="sv-SE"/>
        </w:rPr>
      </w:pPr>
    </w:p>
    <w:p w14:paraId="6CF87D3C" w14:textId="77777777" w:rsidR="008A69A6" w:rsidRDefault="008A69A6" w:rsidP="00842583">
      <w:pPr>
        <w:rPr>
          <w:lang w:eastAsia="sv-SE"/>
        </w:rPr>
      </w:pPr>
    </w:p>
    <w:p w14:paraId="13E94F2D" w14:textId="77777777" w:rsidR="008A69A6" w:rsidRDefault="008A69A6" w:rsidP="00842583">
      <w:pPr>
        <w:rPr>
          <w:lang w:eastAsia="sv-SE"/>
        </w:rPr>
      </w:pPr>
    </w:p>
    <w:p w14:paraId="788F25DF" w14:textId="77777777" w:rsidR="008A69A6" w:rsidRDefault="008A69A6" w:rsidP="00842583">
      <w:pPr>
        <w:rPr>
          <w:lang w:eastAsia="sv-SE"/>
        </w:rPr>
      </w:pPr>
    </w:p>
    <w:p w14:paraId="26ACC284" w14:textId="6F209EFD" w:rsidR="008A69A6" w:rsidRPr="005B31A1" w:rsidRDefault="0032789F" w:rsidP="005B31A1">
      <w:pPr>
        <w:pStyle w:val="Rubrik1"/>
      </w:pPr>
      <w:r>
        <w:br w:type="page"/>
      </w:r>
      <w:r w:rsidR="008A69A6">
        <w:lastRenderedPageBreak/>
        <w:t>Andra aktiviteter i arbetsmiljöarbetet</w:t>
      </w:r>
    </w:p>
    <w:p w14:paraId="4CAF0803" w14:textId="77777777" w:rsidR="008A69A6" w:rsidRPr="008A69A6" w:rsidRDefault="008A69A6" w:rsidP="008A69A6">
      <w:pPr>
        <w:rPr>
          <w:lang w:eastAsia="sv-SE"/>
        </w:rPr>
      </w:pPr>
    </w:p>
    <w:p w14:paraId="4DAE0B20" w14:textId="77777777" w:rsidR="008A69A6" w:rsidRPr="00842583" w:rsidRDefault="008A69A6" w:rsidP="00842583">
      <w:pPr>
        <w:rPr>
          <w:lang w:eastAsia="sv-SE"/>
        </w:rPr>
      </w:pPr>
    </w:p>
    <w:tbl>
      <w:tblPr>
        <w:tblpPr w:leftFromText="141" w:rightFromText="141" w:vertAnchor="page" w:horzAnchor="margin" w:tblpXSpec="center" w:tblpY="3537"/>
        <w:tblOverlap w:val="neve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6039"/>
        <w:gridCol w:w="1743"/>
      </w:tblGrid>
      <w:tr w:rsidR="00842583" w:rsidRPr="00DE7A04" w14:paraId="55825171" w14:textId="77777777" w:rsidTr="008A69A6">
        <w:trPr>
          <w:trHeight w:val="419"/>
        </w:trPr>
        <w:tc>
          <w:tcPr>
            <w:tcW w:w="1444" w:type="dxa"/>
            <w:tcBorders>
              <w:top w:val="single" w:sz="4" w:space="0" w:color="auto"/>
              <w:bottom w:val="single" w:sz="4" w:space="0" w:color="auto"/>
            </w:tcBorders>
            <w:shd w:val="clear" w:color="auto" w:fill="auto"/>
          </w:tcPr>
          <w:p w14:paraId="28EDA91C" w14:textId="77777777" w:rsidR="00842583" w:rsidRDefault="00842583" w:rsidP="008A69A6">
            <w:pPr>
              <w:pStyle w:val="Normalutanavstnd"/>
              <w:rPr>
                <w:b/>
                <w:noProof/>
                <w:lang w:eastAsia="sv-SE"/>
              </w:rPr>
            </w:pPr>
            <w:r>
              <w:t>Januari</w:t>
            </w:r>
            <w:r w:rsidR="00F31D9D">
              <w:t>/februari</w:t>
            </w:r>
            <w:r>
              <w:t>, april, juli, oktober</w:t>
            </w:r>
          </w:p>
        </w:tc>
        <w:tc>
          <w:tcPr>
            <w:tcW w:w="6039" w:type="dxa"/>
            <w:tcBorders>
              <w:top w:val="single" w:sz="4" w:space="0" w:color="auto"/>
              <w:bottom w:val="single" w:sz="4" w:space="0" w:color="auto"/>
            </w:tcBorders>
            <w:shd w:val="clear" w:color="auto" w:fill="auto"/>
          </w:tcPr>
          <w:p w14:paraId="407D72E2" w14:textId="77777777" w:rsidR="00842583" w:rsidRDefault="008A69A6" w:rsidP="008A69A6">
            <w:pPr>
              <w:pStyle w:val="Normalutanavstnd"/>
            </w:pPr>
            <w:r>
              <w:rPr>
                <w:b/>
              </w:rPr>
              <w:t>Uppföljning s</w:t>
            </w:r>
            <w:r w:rsidR="00842583" w:rsidRPr="00175826">
              <w:rPr>
                <w:b/>
              </w:rPr>
              <w:t>jukfrånvaro</w:t>
            </w:r>
            <w:r w:rsidR="00842583">
              <w:t xml:space="preserve"> </w:t>
            </w:r>
          </w:p>
          <w:p w14:paraId="27AD2E88" w14:textId="77777777" w:rsidR="00842583" w:rsidRDefault="00842583" w:rsidP="008A69A6">
            <w:pPr>
              <w:pStyle w:val="Normalutanavstnd"/>
            </w:pPr>
            <w:r>
              <w:t>I januari/februari redovisas hela förra årets sjukfrånvaro på FÖSAM/CESAM. April, juli och oktober är kvartalsvisa rapporter om sjukfrånvaron. HR- konsult visar statistik av sjukfrånvaron för respektive förvaltning samt hela kommunen på förvaltningarnas ledningsgrupper och FÖSAM.</w:t>
            </w:r>
          </w:p>
          <w:p w14:paraId="39DED67F" w14:textId="77777777" w:rsidR="008A69A6" w:rsidRPr="00DE7A04" w:rsidRDefault="008A69A6" w:rsidP="008A69A6">
            <w:pPr>
              <w:pStyle w:val="Normalutanavstnd"/>
              <w:rPr>
                <w:b/>
              </w:rPr>
            </w:pPr>
          </w:p>
        </w:tc>
        <w:tc>
          <w:tcPr>
            <w:tcW w:w="1743" w:type="dxa"/>
            <w:tcBorders>
              <w:top w:val="single" w:sz="4" w:space="0" w:color="auto"/>
              <w:bottom w:val="single" w:sz="4" w:space="0" w:color="auto"/>
            </w:tcBorders>
            <w:shd w:val="clear" w:color="auto" w:fill="auto"/>
          </w:tcPr>
          <w:p w14:paraId="34D79DBB" w14:textId="77777777" w:rsidR="008A69A6" w:rsidRDefault="00842583" w:rsidP="008A69A6">
            <w:pPr>
              <w:pStyle w:val="Normalutanavstnd"/>
            </w:pPr>
            <w:r>
              <w:t>Förvaltnings</w:t>
            </w:r>
            <w:r w:rsidR="008A69A6">
              <w:t>-</w:t>
            </w:r>
            <w:r>
              <w:t>chef</w:t>
            </w:r>
          </w:p>
          <w:p w14:paraId="4ECACF5F" w14:textId="77777777" w:rsidR="00842583" w:rsidRPr="00DE7A04" w:rsidRDefault="00842583" w:rsidP="008A69A6">
            <w:pPr>
              <w:pStyle w:val="Normalutanavstnd"/>
              <w:rPr>
                <w:b/>
              </w:rPr>
            </w:pPr>
            <w:r>
              <w:t>Enhetschef</w:t>
            </w:r>
          </w:p>
        </w:tc>
      </w:tr>
      <w:tr w:rsidR="008A69A6" w:rsidRPr="0088567B" w14:paraId="53E5AB4D" w14:textId="77777777" w:rsidTr="008A69A6">
        <w:trPr>
          <w:trHeight w:val="398"/>
        </w:trPr>
        <w:tc>
          <w:tcPr>
            <w:tcW w:w="1444" w:type="dxa"/>
            <w:shd w:val="clear" w:color="auto" w:fill="auto"/>
          </w:tcPr>
          <w:p w14:paraId="037B4567" w14:textId="77777777" w:rsidR="008A69A6" w:rsidRPr="0088567B" w:rsidRDefault="008A69A6" w:rsidP="008A69A6">
            <w:pPr>
              <w:pStyle w:val="Normalutanavstnd"/>
            </w:pPr>
            <w:r>
              <w:t>Maj och/ eller oktober</w:t>
            </w:r>
          </w:p>
        </w:tc>
        <w:tc>
          <w:tcPr>
            <w:tcW w:w="6039" w:type="dxa"/>
            <w:shd w:val="clear" w:color="auto" w:fill="auto"/>
          </w:tcPr>
          <w:p w14:paraId="2B2242BB" w14:textId="77777777" w:rsidR="008A69A6" w:rsidRDefault="008A69A6" w:rsidP="008A69A6">
            <w:pPr>
              <w:pStyle w:val="Normalutanavstnd"/>
            </w:pPr>
            <w:r>
              <w:rPr>
                <w:b/>
              </w:rPr>
              <w:t>A</w:t>
            </w:r>
            <w:r w:rsidRPr="00114BE1">
              <w:rPr>
                <w:b/>
              </w:rPr>
              <w:t>rbetsmiljöutbildning</w:t>
            </w:r>
            <w:r>
              <w:rPr>
                <w:b/>
              </w:rPr>
              <w:t xml:space="preserve"> </w:t>
            </w:r>
          </w:p>
          <w:p w14:paraId="5C66D041" w14:textId="77777777" w:rsidR="008A69A6" w:rsidRDefault="008A69A6" w:rsidP="008A69A6">
            <w:pPr>
              <w:pStyle w:val="Normalutanavstnd"/>
            </w:pPr>
            <w:r>
              <w:t>Arbetsgivaren utbildar nya chefer och skyddsombud i grundläggande arbetsmiljöarbete.</w:t>
            </w:r>
          </w:p>
          <w:p w14:paraId="6F504306" w14:textId="77777777" w:rsidR="008A69A6" w:rsidRPr="0088567B" w:rsidRDefault="008A69A6" w:rsidP="008A69A6">
            <w:pPr>
              <w:pStyle w:val="Normalutanavstnd"/>
            </w:pPr>
          </w:p>
        </w:tc>
        <w:tc>
          <w:tcPr>
            <w:tcW w:w="1743" w:type="dxa"/>
            <w:shd w:val="clear" w:color="auto" w:fill="auto"/>
          </w:tcPr>
          <w:p w14:paraId="75282F38" w14:textId="77777777" w:rsidR="008A69A6" w:rsidRDefault="008A69A6" w:rsidP="008A69A6">
            <w:pPr>
              <w:pStyle w:val="Normalutanavstnd"/>
            </w:pPr>
            <w:r>
              <w:t>Förvaltnings-chef</w:t>
            </w:r>
          </w:p>
          <w:p w14:paraId="21A862DE" w14:textId="77777777" w:rsidR="008A69A6" w:rsidRPr="0088567B" w:rsidRDefault="008A69A6" w:rsidP="008A69A6">
            <w:pPr>
              <w:pStyle w:val="Normalutanavstnd"/>
            </w:pPr>
            <w:r>
              <w:t>Enhetschef</w:t>
            </w:r>
          </w:p>
        </w:tc>
      </w:tr>
    </w:tbl>
    <w:p w14:paraId="2CE97BD8" w14:textId="77777777" w:rsidR="00483330" w:rsidRPr="008A69A6" w:rsidRDefault="00483330" w:rsidP="008A69A6">
      <w:pPr>
        <w:pStyle w:val="Rubrik1"/>
      </w:pPr>
      <w:r>
        <w:t>Arbetsmiljöforum</w:t>
      </w:r>
    </w:p>
    <w:p w14:paraId="1440E344" w14:textId="77777777" w:rsidR="00483330" w:rsidRPr="009D53E7" w:rsidRDefault="00483330" w:rsidP="00483330">
      <w:pPr>
        <w:tabs>
          <w:tab w:val="left" w:pos="3308"/>
        </w:tabs>
      </w:pPr>
      <w:r>
        <w:t>Samverkansgrupper på alla nivåer är tillika skyddskommitté enligt reglerna i Arbetsmiljölagen, AML (6kap 9§). Via samverkansgrupperna görs planering, uppföljning och kontroll av hälso- och arbetsmiljöförhållandena (det systematiska arbetsmiljöarbetet). Samverkansgrupperna på olika nivåer ska även hantera frågor om hälsa och arbetsmiljö. Uppgifterna ska integreras i övriga verksamhetsfrågor.</w:t>
      </w:r>
      <w:r>
        <w:tab/>
      </w:r>
    </w:p>
    <w:p w14:paraId="185B5A5B" w14:textId="77777777" w:rsidR="00483330" w:rsidRPr="009D53E7" w:rsidRDefault="00483330" w:rsidP="00483330"/>
    <w:tbl>
      <w:tblPr>
        <w:tblStyle w:val="Tabellrutnt"/>
        <w:tblW w:w="9215" w:type="dxa"/>
        <w:tblInd w:w="-289" w:type="dxa"/>
        <w:tblLook w:val="04A0" w:firstRow="1" w:lastRow="0" w:firstColumn="1" w:lastColumn="0" w:noHBand="0" w:noVBand="1"/>
      </w:tblPr>
      <w:tblGrid>
        <w:gridCol w:w="2090"/>
        <w:gridCol w:w="5294"/>
        <w:gridCol w:w="1831"/>
      </w:tblGrid>
      <w:tr w:rsidR="00483330" w14:paraId="48700032" w14:textId="77777777" w:rsidTr="00483330">
        <w:tc>
          <w:tcPr>
            <w:tcW w:w="2090" w:type="dxa"/>
          </w:tcPr>
          <w:p w14:paraId="03A626CF" w14:textId="77777777" w:rsidR="00483330" w:rsidRPr="00DE7A04" w:rsidRDefault="00483330" w:rsidP="00483330">
            <w:pPr>
              <w:pStyle w:val="Normalutanavstnd"/>
              <w:rPr>
                <w:b/>
              </w:rPr>
            </w:pPr>
            <w:r w:rsidRPr="00DE7A04">
              <w:rPr>
                <w:b/>
              </w:rPr>
              <w:t>NÄR</w:t>
            </w:r>
          </w:p>
        </w:tc>
        <w:tc>
          <w:tcPr>
            <w:tcW w:w="5294" w:type="dxa"/>
          </w:tcPr>
          <w:p w14:paraId="182B8D32" w14:textId="77777777" w:rsidR="00483330" w:rsidRPr="00DE7A04" w:rsidRDefault="00483330" w:rsidP="00483330">
            <w:pPr>
              <w:pStyle w:val="Normalutanavstnd"/>
              <w:rPr>
                <w:b/>
              </w:rPr>
            </w:pPr>
            <w:r w:rsidRPr="00DE7A04">
              <w:rPr>
                <w:b/>
              </w:rPr>
              <w:t>VAD - HUR- MEDVERKAN</w:t>
            </w:r>
          </w:p>
        </w:tc>
        <w:tc>
          <w:tcPr>
            <w:tcW w:w="1831" w:type="dxa"/>
          </w:tcPr>
          <w:p w14:paraId="59D48144" w14:textId="77777777" w:rsidR="00483330" w:rsidRPr="00DE7A04" w:rsidRDefault="00483330" w:rsidP="00483330">
            <w:pPr>
              <w:pStyle w:val="Normalutanavstnd"/>
              <w:rPr>
                <w:b/>
              </w:rPr>
            </w:pPr>
            <w:r w:rsidRPr="00DE7A04">
              <w:rPr>
                <w:b/>
              </w:rPr>
              <w:t>ANSVAR</w:t>
            </w:r>
          </w:p>
        </w:tc>
      </w:tr>
      <w:tr w:rsidR="00483330" w14:paraId="67C387A2" w14:textId="77777777" w:rsidTr="00483330">
        <w:tc>
          <w:tcPr>
            <w:tcW w:w="2090" w:type="dxa"/>
          </w:tcPr>
          <w:p w14:paraId="0BC446A0" w14:textId="77777777" w:rsidR="00483330" w:rsidRDefault="00483330" w:rsidP="00483330">
            <w:r>
              <w:t>Var 4:e – 6:e vecka</w:t>
            </w:r>
          </w:p>
        </w:tc>
        <w:tc>
          <w:tcPr>
            <w:tcW w:w="5294" w:type="dxa"/>
          </w:tcPr>
          <w:p w14:paraId="03D60E0B" w14:textId="77777777" w:rsidR="00483330" w:rsidRDefault="00483330" w:rsidP="00483330">
            <w:pPr>
              <w:pStyle w:val="Normalutanavstnd"/>
            </w:pPr>
            <w:r w:rsidRPr="00FF580A">
              <w:rPr>
                <w:b/>
              </w:rPr>
              <w:t>APT</w:t>
            </w:r>
            <w:r>
              <w:t xml:space="preserve"> </w:t>
            </w:r>
          </w:p>
          <w:p w14:paraId="45E56C06" w14:textId="77777777" w:rsidR="00483330" w:rsidRDefault="00483330" w:rsidP="00483330">
            <w:pPr>
              <w:pStyle w:val="Normalutanavstnd"/>
            </w:pPr>
            <w:r>
              <w:t>Arbetsplatsträff - ett forum för dialog mellan medarbetare och chef.  Regleras i samverkansansavtalet FAS 05. På APT lyfts arbetet med utveckling, planering och uppföljning inom det egna området. På agendan finns arbetsmiljöfrågor såsom: jämställdhets- och diskrimineringsfrågor, tillbud, olyckor, arbetsskador, hot och våld. Fysiska, organisatoriska och sociala arbetsmiljöfrågor.</w:t>
            </w:r>
          </w:p>
          <w:p w14:paraId="0D6E0C95" w14:textId="77777777" w:rsidR="00483330" w:rsidRDefault="00483330" w:rsidP="00483330">
            <w:r>
              <w:t>Arbetsmiljörisk</w:t>
            </w:r>
            <w:r w:rsidRPr="00FF580A">
              <w:t>er riskbedöms och åtgärder som inte vidtas omedelbart förs in i en skriftlig handlingsp</w:t>
            </w:r>
            <w:r>
              <w:t>lan och följs upp.</w:t>
            </w:r>
          </w:p>
        </w:tc>
        <w:tc>
          <w:tcPr>
            <w:tcW w:w="1831" w:type="dxa"/>
          </w:tcPr>
          <w:p w14:paraId="51E560E8" w14:textId="77777777" w:rsidR="00483330" w:rsidRDefault="00483330" w:rsidP="00483330">
            <w:r>
              <w:t xml:space="preserve">Enhetschef  </w:t>
            </w:r>
          </w:p>
        </w:tc>
      </w:tr>
      <w:tr w:rsidR="00483330" w14:paraId="6DC9DCE3" w14:textId="77777777" w:rsidTr="00483330">
        <w:tc>
          <w:tcPr>
            <w:tcW w:w="2090" w:type="dxa"/>
          </w:tcPr>
          <w:p w14:paraId="53374C82" w14:textId="77777777" w:rsidR="00483330" w:rsidRDefault="00483330" w:rsidP="00483330">
            <w:r>
              <w:lastRenderedPageBreak/>
              <w:t>Var 4:e – 6:e vecka och vid behov</w:t>
            </w:r>
          </w:p>
        </w:tc>
        <w:tc>
          <w:tcPr>
            <w:tcW w:w="5294" w:type="dxa"/>
          </w:tcPr>
          <w:p w14:paraId="0B7EFE55" w14:textId="77777777" w:rsidR="00483330" w:rsidRDefault="00483330" w:rsidP="00483330">
            <w:pPr>
              <w:pStyle w:val="Normalutanavstnd"/>
            </w:pPr>
            <w:r w:rsidRPr="00FF580A">
              <w:rPr>
                <w:b/>
              </w:rPr>
              <w:t>LOSAM</w:t>
            </w:r>
            <w:r w:rsidRPr="003157C5">
              <w:t xml:space="preserve"> </w:t>
            </w:r>
            <w:r>
              <w:t>(lokal samverkan)</w:t>
            </w:r>
          </w:p>
          <w:p w14:paraId="21EFB3F6" w14:textId="77777777" w:rsidR="00483330" w:rsidRDefault="00483330" w:rsidP="00483330">
            <w:pPr>
              <w:pStyle w:val="Normalutanavstnd"/>
            </w:pPr>
            <w:r>
              <w:t>Ett forum för samverkan av verksamhetsfrågor. Regleras i samverkansansavtalet FAS 05. På LOSAM lyfts arbetet med utveckling, planering och uppföljning inom det egna området. På agendan finns arbetsmiljöfrågor såsom: jämställdhets- och diskrimineringsfrågor, tillbud, olyckor, arbetsskador, hot och våld. Fysiska, organisatoriska och sociala arbetsmiljöfrågor.</w:t>
            </w:r>
          </w:p>
          <w:p w14:paraId="03D796DF" w14:textId="77777777" w:rsidR="00483330" w:rsidRDefault="00483330" w:rsidP="00483330">
            <w:r>
              <w:t>Arbetsmiljörisk</w:t>
            </w:r>
            <w:r w:rsidRPr="00FF580A">
              <w:t>er riskbedöms och åtgärder som inte vidtas omedelbart förs in i en skriftlig handlingsp</w:t>
            </w:r>
            <w:r>
              <w:t>lan och följs upp.</w:t>
            </w:r>
          </w:p>
        </w:tc>
        <w:tc>
          <w:tcPr>
            <w:tcW w:w="1831" w:type="dxa"/>
          </w:tcPr>
          <w:p w14:paraId="00C3ACD3" w14:textId="77777777" w:rsidR="00483330" w:rsidRDefault="00483330" w:rsidP="00483330">
            <w:r>
              <w:t xml:space="preserve">Enhetschef  </w:t>
            </w:r>
          </w:p>
        </w:tc>
      </w:tr>
      <w:tr w:rsidR="00483330" w14:paraId="7CCE8E4A" w14:textId="77777777" w:rsidTr="00483330">
        <w:tc>
          <w:tcPr>
            <w:tcW w:w="2090" w:type="dxa"/>
          </w:tcPr>
          <w:p w14:paraId="742BE02E" w14:textId="77777777" w:rsidR="00483330" w:rsidRDefault="00483330" w:rsidP="00483330">
            <w:r>
              <w:t>Månadsvis</w:t>
            </w:r>
            <w:r w:rsidR="00B86812">
              <w:t xml:space="preserve"> eller enligt överenskommelse </w:t>
            </w:r>
          </w:p>
        </w:tc>
        <w:tc>
          <w:tcPr>
            <w:tcW w:w="5294" w:type="dxa"/>
          </w:tcPr>
          <w:p w14:paraId="524449DC" w14:textId="77777777" w:rsidR="00483330" w:rsidRDefault="00483330" w:rsidP="00483330">
            <w:pPr>
              <w:pStyle w:val="Normalutanavstnd"/>
            </w:pPr>
            <w:r w:rsidRPr="00FF580A">
              <w:rPr>
                <w:b/>
              </w:rPr>
              <w:t>FÖSAM</w:t>
            </w:r>
            <w:r>
              <w:rPr>
                <w:b/>
              </w:rPr>
              <w:t xml:space="preserve"> </w:t>
            </w:r>
            <w:r w:rsidRPr="00235255">
              <w:t>(förvaltningssamverkan)</w:t>
            </w:r>
          </w:p>
          <w:p w14:paraId="20D24E39" w14:textId="77777777" w:rsidR="00483330" w:rsidRDefault="00483330" w:rsidP="00483330">
            <w:pPr>
              <w:pStyle w:val="Normalutanavstnd"/>
            </w:pPr>
            <w:r>
              <w:t xml:space="preserve">Fyra av förvaltningssamverkansmötena ersätter skyddskommitté (kvartalsvis). Regleras i samverkansansavtalet FAS 05. På </w:t>
            </w:r>
            <w:r w:rsidRPr="00235255">
              <w:t xml:space="preserve">FÖSAM </w:t>
            </w:r>
            <w:r>
              <w:t>lyfts arbetet med utveckling, planering och uppföljning inom det egna området. På agendan finns arbetsmiljöfrågor såsom: jämställdhets- och diskrimineringsfrågor, tillbud, olyckor, arbetsskador, hot och våld. Fysiska, organisatoriska och sociala arbetsmiljöfrågor.</w:t>
            </w:r>
          </w:p>
          <w:p w14:paraId="3F0F9741" w14:textId="77777777" w:rsidR="00483330" w:rsidRDefault="00483330" w:rsidP="00483330">
            <w:r>
              <w:t>Arbetsmiljörisk</w:t>
            </w:r>
            <w:r w:rsidRPr="00FF580A">
              <w:t>er riskbedöms och åtgärder som inte vidtas omedelbart förs in i en skriftlig handlingsp</w:t>
            </w:r>
            <w:r>
              <w:t>lan och följs upp.</w:t>
            </w:r>
          </w:p>
        </w:tc>
        <w:tc>
          <w:tcPr>
            <w:tcW w:w="1831" w:type="dxa"/>
          </w:tcPr>
          <w:p w14:paraId="542A7B71" w14:textId="77777777" w:rsidR="00483330" w:rsidRPr="0088567B" w:rsidRDefault="00483330" w:rsidP="00483330">
            <w:pPr>
              <w:pStyle w:val="Normalutanavstnd"/>
            </w:pPr>
            <w:r>
              <w:t>Förvaltningschef</w:t>
            </w:r>
          </w:p>
        </w:tc>
      </w:tr>
      <w:tr w:rsidR="00483330" w14:paraId="7C40D862" w14:textId="77777777" w:rsidTr="00483330">
        <w:tc>
          <w:tcPr>
            <w:tcW w:w="2090" w:type="dxa"/>
          </w:tcPr>
          <w:p w14:paraId="1B35B0D6" w14:textId="77777777" w:rsidR="00483330" w:rsidRDefault="00483330" w:rsidP="00483330">
            <w:r>
              <w:t>Kvartalsvis</w:t>
            </w:r>
          </w:p>
        </w:tc>
        <w:tc>
          <w:tcPr>
            <w:tcW w:w="5294" w:type="dxa"/>
          </w:tcPr>
          <w:p w14:paraId="75CDB045" w14:textId="77777777" w:rsidR="00483330" w:rsidRPr="006959C6" w:rsidRDefault="00483330" w:rsidP="00483330">
            <w:pPr>
              <w:pStyle w:val="Normalutanavstnd"/>
            </w:pPr>
            <w:r>
              <w:rPr>
                <w:b/>
              </w:rPr>
              <w:t>CESAM</w:t>
            </w:r>
            <w:r>
              <w:t xml:space="preserve"> (central samverkansgrupp)</w:t>
            </w:r>
          </w:p>
          <w:p w14:paraId="18B8DFAC" w14:textId="77777777" w:rsidR="00483330" w:rsidRDefault="00483330" w:rsidP="00483330">
            <w:pPr>
              <w:pStyle w:val="Normalutanavstnd"/>
            </w:pPr>
            <w:r>
              <w:t>Ett forum för samverkan av verksamhetsfrågor på kommunövergripande nivå. Regleras i samverkansansavtalet FAS 05. På agendan finns arbetsmiljöfrågor (fysisk, psykologisk, organisatorisk och social arbetsmiljö). Exempel på frågor är: jämställdhets- och diskrimineringsfrågor, tillbud, olyckor, arbetsskador, hot och våld.  Arbetsmiljörisk</w:t>
            </w:r>
            <w:r w:rsidRPr="00FF580A">
              <w:t>er riskbedöms och åtgärder som inte vidtas omedelbart förs in i en skriftlig handlingsp</w:t>
            </w:r>
            <w:r>
              <w:t>lan och följs upp.</w:t>
            </w:r>
          </w:p>
          <w:p w14:paraId="7502BA00" w14:textId="77777777" w:rsidR="00A00361" w:rsidRDefault="00A00361" w:rsidP="00483330">
            <w:pPr>
              <w:pStyle w:val="Normalutanavstnd"/>
            </w:pPr>
          </w:p>
          <w:p w14:paraId="06015E1B" w14:textId="77777777" w:rsidR="00A00361" w:rsidRDefault="00A00361" w:rsidP="00483330">
            <w:pPr>
              <w:pStyle w:val="Normalutanavstnd"/>
            </w:pPr>
          </w:p>
          <w:p w14:paraId="6EF03F8C" w14:textId="77777777" w:rsidR="00A00361" w:rsidRPr="006959C6" w:rsidRDefault="00A00361" w:rsidP="00483330">
            <w:pPr>
              <w:pStyle w:val="Normalutanavstnd"/>
            </w:pPr>
          </w:p>
        </w:tc>
        <w:tc>
          <w:tcPr>
            <w:tcW w:w="1831" w:type="dxa"/>
          </w:tcPr>
          <w:p w14:paraId="11C2E110" w14:textId="77777777" w:rsidR="00483330" w:rsidRDefault="00483330" w:rsidP="00483330">
            <w:r>
              <w:t>Kommunchef</w:t>
            </w:r>
          </w:p>
        </w:tc>
      </w:tr>
      <w:tr w:rsidR="00483330" w14:paraId="52E60723" w14:textId="77777777" w:rsidTr="00483330">
        <w:tc>
          <w:tcPr>
            <w:tcW w:w="2090" w:type="dxa"/>
          </w:tcPr>
          <w:p w14:paraId="5EBA22EF" w14:textId="77777777" w:rsidR="00483330" w:rsidRDefault="00DF5687" w:rsidP="00483330">
            <w:r>
              <w:lastRenderedPageBreak/>
              <w:t>Varannan vecka</w:t>
            </w:r>
          </w:p>
        </w:tc>
        <w:tc>
          <w:tcPr>
            <w:tcW w:w="5294" w:type="dxa"/>
          </w:tcPr>
          <w:p w14:paraId="25DB0411" w14:textId="77777777" w:rsidR="00DF5687" w:rsidRDefault="00DF5687" w:rsidP="00DF5687">
            <w:pPr>
              <w:pStyle w:val="Normalutanavstnd"/>
            </w:pPr>
            <w:r w:rsidRPr="00FF580A">
              <w:rPr>
                <w:b/>
              </w:rPr>
              <w:t>Ledningsgrupp</w:t>
            </w:r>
            <w:r>
              <w:t xml:space="preserve"> </w:t>
            </w:r>
          </w:p>
          <w:p w14:paraId="5E37C076" w14:textId="77777777" w:rsidR="00DF5687" w:rsidRDefault="00DF5687" w:rsidP="00DF5687">
            <w:pPr>
              <w:pStyle w:val="Normalutanavstnd"/>
            </w:pPr>
            <w:r>
              <w:t>På agendan finns arbetsmiljöfrågor såsom: jämställdhets- och diskrimineringsfrågor, tillbud, olyckor, arbetsskador, hot och våld. Fysiska, organisatoriska och sociala arbetsmiljöfrågor.</w:t>
            </w:r>
          </w:p>
          <w:p w14:paraId="1BDF693A" w14:textId="77777777" w:rsidR="00DF5687" w:rsidRDefault="00DF5687" w:rsidP="00DF5687">
            <w:pPr>
              <w:pStyle w:val="Normalutanavstnd"/>
            </w:pPr>
            <w:r>
              <w:t>Arbetsmiljörisk</w:t>
            </w:r>
            <w:r w:rsidRPr="00FF580A">
              <w:t>er riskbedöms och åtgärder som inte vidtas omedelbart förs in i en skriftlig handlingsp</w:t>
            </w:r>
            <w:r>
              <w:t>lan och följs upp.</w:t>
            </w:r>
          </w:p>
          <w:p w14:paraId="64D4A14C" w14:textId="77777777" w:rsidR="00483330" w:rsidRDefault="00483330" w:rsidP="00483330"/>
        </w:tc>
        <w:tc>
          <w:tcPr>
            <w:tcW w:w="1831" w:type="dxa"/>
          </w:tcPr>
          <w:p w14:paraId="4C3CC889" w14:textId="77777777" w:rsidR="00483330" w:rsidRDefault="00DF5687" w:rsidP="00483330">
            <w:r>
              <w:t>Förvaltningschef</w:t>
            </w:r>
          </w:p>
        </w:tc>
      </w:tr>
    </w:tbl>
    <w:p w14:paraId="5DAC9B9C" w14:textId="77777777" w:rsidR="00483330" w:rsidRPr="009D53E7" w:rsidRDefault="00483330" w:rsidP="00483330"/>
    <w:p w14:paraId="41DA9DF7" w14:textId="77777777" w:rsidR="00DF5687" w:rsidRDefault="00DF5687">
      <w:pPr>
        <w:spacing w:after="0" w:line="240" w:lineRule="auto"/>
        <w:rPr>
          <w:b/>
          <w:bCs/>
          <w:sz w:val="40"/>
          <w:szCs w:val="28"/>
          <w:lang w:eastAsia="sv-SE"/>
        </w:rPr>
      </w:pPr>
      <w:r>
        <w:br w:type="page"/>
      </w:r>
    </w:p>
    <w:p w14:paraId="7AEAF4F4" w14:textId="77777777" w:rsidR="00DF5687" w:rsidRDefault="00DF5687" w:rsidP="00DF5687">
      <w:pPr>
        <w:pStyle w:val="Rubrik1"/>
      </w:pPr>
      <w:r>
        <w:lastRenderedPageBreak/>
        <w:t>Styrdokument arbetsmiljö</w:t>
      </w:r>
    </w:p>
    <w:p w14:paraId="22C427E2" w14:textId="77777777" w:rsidR="00DF5687" w:rsidRDefault="00DF5687" w:rsidP="00DF5687">
      <w:pPr>
        <w:pStyle w:val="Rubrik3"/>
      </w:pPr>
      <w:r>
        <w:t>Arbetsmiljöpolicy</w:t>
      </w:r>
    </w:p>
    <w:p w14:paraId="5A3ACAAA" w14:textId="77777777" w:rsidR="00483330" w:rsidRDefault="00DF5687" w:rsidP="00483330">
      <w:r w:rsidRPr="00DF5687">
        <w:t>Arbetsmiljöpolicyn beskriver hur arbetsförhållandena ska vara i kommunens verksamheter för att undvika ohälsa och olycksfall. Den ska även beskriva hur det förebyggande arbetet med det systematiska arbetsmiljöarbetet ska gå till. Arbetsmiljöpolicyn ska vara ett levande dokument i arbetsmiljöarbetet. Varje beslut som handlar om arbetsmiljö ska kunna prövas mot arbetsmiljöpolicyn.</w:t>
      </w:r>
    </w:p>
    <w:p w14:paraId="1C7DB320" w14:textId="77777777" w:rsidR="005063E6" w:rsidRDefault="005063E6" w:rsidP="005063E6">
      <w:pPr>
        <w:pStyle w:val="Rubrik3"/>
      </w:pPr>
      <w:r>
        <w:t xml:space="preserve">Riktlinje arbetsmiljö </w:t>
      </w:r>
    </w:p>
    <w:p w14:paraId="1D4DA486" w14:textId="77777777" w:rsidR="005063E6" w:rsidRDefault="005063E6" w:rsidP="005063E6">
      <w:pPr>
        <w:rPr>
          <w:color w:val="auto"/>
          <w:sz w:val="24"/>
          <w:lang w:eastAsia="sv-SE"/>
        </w:rPr>
      </w:pPr>
      <w:r w:rsidRPr="00350DF4">
        <w:rPr>
          <w:color w:val="auto"/>
          <w:sz w:val="24"/>
          <w:lang w:eastAsia="sv-SE"/>
        </w:rPr>
        <w:t xml:space="preserve">Tibro kommun ska arbeta aktivt för att vara en attraktiv arbetsgivare </w:t>
      </w:r>
      <w:r>
        <w:rPr>
          <w:color w:val="auto"/>
          <w:sz w:val="24"/>
          <w:lang w:eastAsia="sv-SE"/>
        </w:rPr>
        <w:t>som bidrar till</w:t>
      </w:r>
      <w:r w:rsidRPr="00350DF4">
        <w:rPr>
          <w:color w:val="auto"/>
          <w:sz w:val="24"/>
          <w:lang w:eastAsia="sv-SE"/>
        </w:rPr>
        <w:t xml:space="preserve"> ett hållbart arbetsliv. Ett hållbart arbetsliv innebär en god arbetsmiljö. </w:t>
      </w:r>
    </w:p>
    <w:p w14:paraId="46AD709C" w14:textId="77777777" w:rsidR="005063E6" w:rsidRPr="005063E6" w:rsidRDefault="005063E6" w:rsidP="005063E6">
      <w:pPr>
        <w:rPr>
          <w:lang w:eastAsia="sv-SE"/>
        </w:rPr>
      </w:pPr>
      <w:r w:rsidRPr="00350DF4">
        <w:rPr>
          <w:sz w:val="24"/>
          <w:lang w:eastAsia="sv-SE"/>
        </w:rPr>
        <w:t>Med begreppet arbetsmiljö avses fysiologiska, psykologiska, sociala och tekniska faktorer som i arbetssituationen eller i arbetsplatsens omgivning påverkar</w:t>
      </w:r>
      <w:r>
        <w:rPr>
          <w:sz w:val="24"/>
          <w:lang w:eastAsia="sv-SE"/>
        </w:rPr>
        <w:t xml:space="preserve"> </w:t>
      </w:r>
      <w:r w:rsidRPr="00350DF4">
        <w:rPr>
          <w:sz w:val="24"/>
          <w:lang w:eastAsia="sv-SE"/>
        </w:rPr>
        <w:t>individen. T</w:t>
      </w:r>
      <w:r w:rsidRPr="00350DF4">
        <w:rPr>
          <w:color w:val="auto"/>
          <w:sz w:val="24"/>
          <w:lang w:eastAsia="sv-SE"/>
        </w:rPr>
        <w:t>ibro kommuns riktlinje för arbetsmiljö beskriver målsättningen med arbetsmiljöarbetet och hur det ska uppnås</w:t>
      </w:r>
      <w:r>
        <w:rPr>
          <w:color w:val="auto"/>
          <w:sz w:val="24"/>
          <w:lang w:eastAsia="sv-SE"/>
        </w:rPr>
        <w:t>.</w:t>
      </w:r>
    </w:p>
    <w:p w14:paraId="06C5F8E7" w14:textId="77777777" w:rsidR="00DF5687" w:rsidRDefault="00DF5687" w:rsidP="00DF5687">
      <w:pPr>
        <w:pStyle w:val="Rubrik3"/>
        <w:rPr>
          <w:color w:val="auto"/>
          <w:szCs w:val="22"/>
        </w:rPr>
      </w:pPr>
      <w:r>
        <w:t>Ansvar och</w:t>
      </w:r>
      <w:r w:rsidRPr="00DF5687">
        <w:t xml:space="preserve"> fördelning av arbetsmiljöuppgifter</w:t>
      </w:r>
      <w:r>
        <w:t xml:space="preserve"> i Tibro kommun</w:t>
      </w:r>
    </w:p>
    <w:p w14:paraId="73EA5C6E" w14:textId="77777777" w:rsidR="00DF5687" w:rsidRPr="00F30B9B" w:rsidRDefault="00DF5687" w:rsidP="00DF5687">
      <w:pPr>
        <w:pStyle w:val="Normalutanavstnd"/>
        <w:rPr>
          <w:color w:val="auto"/>
          <w:szCs w:val="22"/>
          <w:lang w:eastAsia="sv-SE"/>
        </w:rPr>
      </w:pPr>
      <w:r w:rsidRPr="00F30B9B">
        <w:rPr>
          <w:color w:val="auto"/>
          <w:szCs w:val="22"/>
          <w:lang w:eastAsia="sv-SE"/>
        </w:rPr>
        <w:t>Arbetsgivaren bör fördela arbetsmiljöuppgifterna ut i verksamheten, så nära “verkligheten” som möjligt. Detta för att verka för att risker i arbetet förebyggs och att en tillfredsställande arbetsmiljö uppnås. Arbetsgivaren ska se till att de som får dessa uppgifter tilldelade sig har de kunskaper, befogenheter och resurser som krävs för att utföra uppdraget. Arbetsgivaren ska informera om att hela eller delar av ansvaret kan returneras och hur det går till.</w:t>
      </w:r>
    </w:p>
    <w:p w14:paraId="00E8CFBE" w14:textId="77777777" w:rsidR="00DF5687" w:rsidRDefault="00DF5687" w:rsidP="00DF5687">
      <w:pPr>
        <w:pStyle w:val="Normalutanavstnd"/>
        <w:rPr>
          <w:color w:val="auto"/>
        </w:rPr>
      </w:pPr>
    </w:p>
    <w:p w14:paraId="7E764F29" w14:textId="77777777" w:rsidR="00DF5687" w:rsidRPr="00F30B9B" w:rsidRDefault="00DF5687" w:rsidP="00DF5687">
      <w:pPr>
        <w:pStyle w:val="Normalutanavstnd"/>
        <w:rPr>
          <w:color w:val="auto"/>
          <w:szCs w:val="22"/>
          <w:lang w:eastAsia="sv-SE"/>
        </w:rPr>
      </w:pPr>
      <w:r w:rsidRPr="00F30B9B">
        <w:rPr>
          <w:color w:val="auto"/>
        </w:rPr>
        <w:t>Alla anställda är enligt Arbetsmiljölagen skyldiga att medverka i arbetsmiljöarbetet genom att delta i genomförande av de åtgärder som behövs för att åstadkomma en god arbetsmiljö.</w:t>
      </w:r>
    </w:p>
    <w:p w14:paraId="1BC7DF5E" w14:textId="77777777" w:rsidR="00DF5687" w:rsidRPr="009D53E7" w:rsidRDefault="00DF5687" w:rsidP="00483330"/>
    <w:p w14:paraId="5DD0E7BF" w14:textId="77777777" w:rsidR="00483330" w:rsidRPr="009D53E7" w:rsidRDefault="005063E6" w:rsidP="005063E6">
      <w:pPr>
        <w:pStyle w:val="Rubrik3"/>
      </w:pPr>
      <w:r>
        <w:t>Rutin årlig uppföljning SAM</w:t>
      </w:r>
    </w:p>
    <w:p w14:paraId="325778FB" w14:textId="77777777" w:rsidR="00483330" w:rsidRPr="00483330" w:rsidRDefault="005063E6" w:rsidP="005063E6">
      <w:r w:rsidRPr="00F66987">
        <w:t>Årlig uppföljning av det systematiska arbetsmiljöarbetet är den aktivitet där Tibro kommun kontrollerar att arbetsmiljöarbetet bedriv</w:t>
      </w:r>
      <w:r>
        <w:t>s</w:t>
      </w:r>
      <w:r w:rsidRPr="00F66987">
        <w:t xml:space="preserve"> i enlighet med Arbetsmiljöverkets krav </w:t>
      </w:r>
      <w:r>
        <w:t xml:space="preserve">samt </w:t>
      </w:r>
      <w:r w:rsidRPr="00F66987">
        <w:t>enligt föreskriften om</w:t>
      </w:r>
      <w:r>
        <w:t xml:space="preserve"> systematiskt arbetsmiljöarbete (AFS 2001:1). </w:t>
      </w:r>
      <w:r w:rsidRPr="00F66987">
        <w:br/>
      </w:r>
      <w:r w:rsidRPr="00F66987">
        <w:br/>
        <w:t>Syftet med rutinen är att utvärdera om arbetsmiljöarbetet bedrivs enligt gällande lag och föreskrifter</w:t>
      </w:r>
      <w:r>
        <w:t>.</w:t>
      </w:r>
    </w:p>
    <w:sectPr w:rsidR="00483330" w:rsidRPr="00483330" w:rsidSect="00500B87">
      <w:headerReference w:type="default" r:id="rId8"/>
      <w:headerReference w:type="first" r:id="rId9"/>
      <w:footerReference w:type="first" r:id="rId10"/>
      <w:pgSz w:w="11907" w:h="16839" w:code="9"/>
      <w:pgMar w:top="2523" w:right="1701" w:bottom="2098" w:left="1418"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DCB3" w14:textId="77777777" w:rsidR="00483330" w:rsidRDefault="00483330" w:rsidP="008453F1">
      <w:pPr>
        <w:spacing w:line="240" w:lineRule="auto"/>
      </w:pPr>
      <w:r>
        <w:separator/>
      </w:r>
    </w:p>
  </w:endnote>
  <w:endnote w:type="continuationSeparator" w:id="0">
    <w:p w14:paraId="0E4062E7" w14:textId="77777777" w:rsidR="00483330" w:rsidRDefault="00483330"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AE83" w14:textId="77777777" w:rsidR="00FD3D1A" w:rsidRDefault="00A804CD" w:rsidP="00237F45">
    <w:pPr>
      <w:pStyle w:val="Sidfot"/>
      <w:spacing w:after="80"/>
    </w:pPr>
    <w:r>
      <w:rPr>
        <w:noProof/>
      </w:rPr>
      <mc:AlternateContent>
        <mc:Choice Requires="wps">
          <w:drawing>
            <wp:anchor distT="0" distB="0" distL="114300" distR="114300" simplePos="0" relativeHeight="251663360" behindDoc="0" locked="0" layoutInCell="1" allowOverlap="1" wp14:anchorId="07D26601" wp14:editId="2D9FE5D1">
              <wp:simplePos x="0" y="0"/>
              <wp:positionH relativeFrom="column">
                <wp:posOffset>4814570</wp:posOffset>
              </wp:positionH>
              <wp:positionV relativeFrom="paragraph">
                <wp:posOffset>-1388745</wp:posOffset>
              </wp:positionV>
              <wp:extent cx="1487805" cy="1647825"/>
              <wp:effectExtent l="0" t="0" r="0" b="0"/>
              <wp:wrapNone/>
              <wp:docPr id="4" name="TibroKompentenscenter" hidden="1"/>
              <wp:cNvGraphicFramePr/>
              <a:graphic xmlns:a="http://schemas.openxmlformats.org/drawingml/2006/main">
                <a:graphicData uri="http://schemas.microsoft.com/office/word/2010/wordprocessingShape">
                  <wps:wsp>
                    <wps:cNvSpPr txBox="1"/>
                    <wps:spPr>
                      <a:xfrm>
                        <a:off x="0" y="0"/>
                        <a:ext cx="1487805" cy="1647825"/>
                      </a:xfrm>
                      <a:prstGeom prst="rect">
                        <a:avLst/>
                      </a:prstGeom>
                      <a:noFill/>
                      <a:ln w="6350">
                        <a:noFill/>
                      </a:ln>
                    </wps:spPr>
                    <wps:txbx>
                      <w:txbxContent>
                        <w:p w14:paraId="11006C94" w14:textId="77777777" w:rsidR="00A4087E" w:rsidRDefault="00A4087E" w:rsidP="00A4087E">
                          <w:pPr>
                            <w:pStyle w:val="Sidfot"/>
                            <w:spacing w:after="80"/>
                            <w:ind w:right="130"/>
                          </w:pPr>
                          <w:r>
                            <w:rPr>
                              <w:noProof/>
                            </w:rPr>
                            <w:drawing>
                              <wp:inline distT="0" distB="0" distL="0" distR="0" wp14:anchorId="70CE1332" wp14:editId="2CC35F60">
                                <wp:extent cx="1045464" cy="341376"/>
                                <wp:effectExtent l="0" t="0" r="2540" b="1905"/>
                                <wp:docPr id="5" name="Bildobjekt 5"/>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5464" cy="341376"/>
                                        </a:xfrm>
                                        <a:prstGeom prst="rect">
                                          <a:avLst/>
                                        </a:prstGeom>
                                      </pic:spPr>
                                    </pic:pic>
                                  </a:graphicData>
                                </a:graphic>
                              </wp:inline>
                            </w:drawing>
                          </w:r>
                        </w:p>
                        <w:p w14:paraId="58521812" w14:textId="77777777" w:rsidR="00A804CD" w:rsidRDefault="00A804CD" w:rsidP="00A804CD">
                          <w:pPr>
                            <w:pStyle w:val="Sidfot"/>
                            <w:ind w:right="129"/>
                          </w:pPr>
                          <w:r>
                            <w:t>Tibro kommun</w:t>
                          </w:r>
                        </w:p>
                        <w:p w14:paraId="60724E1E" w14:textId="77777777" w:rsidR="00A804CD" w:rsidRDefault="00A804CD" w:rsidP="00A804CD">
                          <w:pPr>
                            <w:pStyle w:val="Sidfot"/>
                            <w:spacing w:after="80"/>
                            <w:ind w:right="129"/>
                          </w:pPr>
                          <w:r>
                            <w:t>543 80 TIBRO</w:t>
                          </w:r>
                        </w:p>
                        <w:p w14:paraId="1C2BBE1A" w14:textId="77777777" w:rsidR="00A804CD" w:rsidRDefault="00A804CD" w:rsidP="00A804CD">
                          <w:pPr>
                            <w:pStyle w:val="Sidfot"/>
                            <w:spacing w:after="80"/>
                            <w:ind w:right="129"/>
                          </w:pPr>
                          <w:r w:rsidRPr="00891112">
                            <w:t>tibro.se</w:t>
                          </w:r>
                          <w:r>
                            <w:t>/kompetenscenter</w:t>
                          </w:r>
                        </w:p>
                        <w:p w14:paraId="55289FD2" w14:textId="77777777" w:rsidR="00A804CD" w:rsidRPr="00A4087E" w:rsidRDefault="00A804CD" w:rsidP="00A804CD">
                          <w:pPr>
                            <w:pStyle w:val="Sidfot"/>
                            <w:spacing w:after="80"/>
                            <w:ind w:right="129"/>
                            <w:rPr>
                              <w:lang w:val="en-US"/>
                            </w:rPr>
                          </w:pPr>
                          <w:r w:rsidRPr="00A4087E">
                            <w:rPr>
                              <w:lang w:val="en-US"/>
                            </w:rPr>
                            <w:t>kompetenscenter@tibro.se</w:t>
                          </w:r>
                        </w:p>
                        <w:p w14:paraId="128813DB" w14:textId="77777777" w:rsidR="00A804CD" w:rsidRPr="005E7C4A" w:rsidRDefault="00A804CD" w:rsidP="00A804CD">
                          <w:pPr>
                            <w:pStyle w:val="Sidfot"/>
                            <w:spacing w:after="80"/>
                            <w:ind w:right="129"/>
                            <w:rPr>
                              <w:lang w:val="en-US"/>
                            </w:rPr>
                          </w:pPr>
                          <w:proofErr w:type="spellStart"/>
                          <w:r w:rsidRPr="005E7C4A">
                            <w:rPr>
                              <w:i/>
                              <w:lang w:val="en-US"/>
                            </w:rPr>
                            <w:t>Växel</w:t>
                          </w:r>
                          <w:proofErr w:type="spellEnd"/>
                          <w:r w:rsidRPr="005E7C4A">
                            <w:rPr>
                              <w:i/>
                              <w:lang w:val="en-US"/>
                            </w:rPr>
                            <w:t>:</w:t>
                          </w:r>
                          <w:r w:rsidRPr="005E7C4A">
                            <w:rPr>
                              <w:lang w:val="en-US"/>
                            </w:rPr>
                            <w:t xml:space="preserve"> 0504-180 00</w:t>
                          </w:r>
                        </w:p>
                        <w:p w14:paraId="096E86DD" w14:textId="77777777" w:rsidR="00A804CD" w:rsidRPr="00CF33CC" w:rsidRDefault="00A804CD" w:rsidP="00A804CD">
                          <w:pPr>
                            <w:pStyle w:val="Sidfot"/>
                            <w:ind w:right="129"/>
                            <w:rPr>
                              <w:lang w:val="en-US"/>
                            </w:rPr>
                          </w:pPr>
                          <w:proofErr w:type="spellStart"/>
                          <w:r w:rsidRPr="00CF33CC">
                            <w:rPr>
                              <w:i/>
                              <w:lang w:val="en-US"/>
                            </w:rPr>
                            <w:t>Bankgiro</w:t>
                          </w:r>
                          <w:proofErr w:type="spellEnd"/>
                          <w:r w:rsidRPr="00CF33CC">
                            <w:rPr>
                              <w:i/>
                              <w:lang w:val="en-US"/>
                            </w:rPr>
                            <w:t>:</w:t>
                          </w:r>
                          <w:r w:rsidRPr="00CF33CC">
                            <w:rPr>
                              <w:lang w:val="en-US"/>
                            </w:rPr>
                            <w:t xml:space="preserve"> 221-4286</w:t>
                          </w:r>
                        </w:p>
                        <w:p w14:paraId="703878A4" w14:textId="77777777" w:rsidR="00A804CD" w:rsidRDefault="00A804CD" w:rsidP="00A804CD">
                          <w:pPr>
                            <w:pStyle w:val="Sidfot"/>
                            <w:ind w:right="129"/>
                          </w:pPr>
                          <w:proofErr w:type="spellStart"/>
                          <w:r w:rsidRPr="00891112">
                            <w:rPr>
                              <w:i/>
                            </w:rPr>
                            <w:t>Org</w:t>
                          </w:r>
                          <w:proofErr w:type="spellEnd"/>
                          <w:r w:rsidRPr="00891112">
                            <w:rPr>
                              <w:i/>
                            </w:rPr>
                            <w:t xml:space="preserve"> nr: </w:t>
                          </w:r>
                          <w:proofErr w:type="gramStart"/>
                          <w:r>
                            <w:t>212000-1660</w:t>
                          </w:r>
                          <w:proofErr w:type="gramEnd"/>
                          <w: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26601" id="_x0000_t202" coordsize="21600,21600" o:spt="202" path="m,l,21600r21600,l21600,xe">
              <v:stroke joinstyle="miter"/>
              <v:path gradientshapeok="t" o:connecttype="rect"/>
            </v:shapetype>
            <v:shape id="TibroKompentenscenter" o:spid="_x0000_s1027" type="#_x0000_t202" style="position:absolute;left:0;text-align:left;margin-left:379.1pt;margin-top:-109.35pt;width:117.15pt;height:129.7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" filled="f" stroked="f" strokeweight=".5pt">
              <v:textbox inset="0,0,0,0">
                <w:txbxContent>
                  <w:p w14:paraId="11006C94" w14:textId="77777777" w:rsidR="00A4087E" w:rsidRDefault="00A4087E" w:rsidP="00A4087E">
                    <w:pPr>
                      <w:pStyle w:val="Sidfot"/>
                      <w:spacing w:after="80"/>
                      <w:ind w:right="130"/>
                    </w:pPr>
                    <w:r>
                      <w:rPr>
                        <w:noProof/>
                      </w:rPr>
                      <w:drawing>
                        <wp:inline distT="0" distB="0" distL="0" distR="0" wp14:anchorId="70CE1332" wp14:editId="2CC35F60">
                          <wp:extent cx="1045464" cy="341376"/>
                          <wp:effectExtent l="0" t="0" r="2540" b="1905"/>
                          <wp:docPr id="5" name="Bildobjekt 5"/>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5464" cy="341376"/>
                                  </a:xfrm>
                                  <a:prstGeom prst="rect">
                                    <a:avLst/>
                                  </a:prstGeom>
                                </pic:spPr>
                              </pic:pic>
                            </a:graphicData>
                          </a:graphic>
                        </wp:inline>
                      </w:drawing>
                    </w:r>
                  </w:p>
                  <w:p w14:paraId="58521812" w14:textId="77777777" w:rsidR="00A804CD" w:rsidRDefault="00A804CD" w:rsidP="00A804CD">
                    <w:pPr>
                      <w:pStyle w:val="Sidfot"/>
                      <w:ind w:right="129"/>
                    </w:pPr>
                    <w:r>
                      <w:t>Tibro kommun</w:t>
                    </w:r>
                  </w:p>
                  <w:p w14:paraId="60724E1E" w14:textId="77777777" w:rsidR="00A804CD" w:rsidRDefault="00A804CD" w:rsidP="00A804CD">
                    <w:pPr>
                      <w:pStyle w:val="Sidfot"/>
                      <w:spacing w:after="80"/>
                      <w:ind w:right="129"/>
                    </w:pPr>
                    <w:r>
                      <w:t>543 80 TIBRO</w:t>
                    </w:r>
                  </w:p>
                  <w:p w14:paraId="1C2BBE1A" w14:textId="77777777" w:rsidR="00A804CD" w:rsidRDefault="00A804CD" w:rsidP="00A804CD">
                    <w:pPr>
                      <w:pStyle w:val="Sidfot"/>
                      <w:spacing w:after="80"/>
                      <w:ind w:right="129"/>
                    </w:pPr>
                    <w:r w:rsidRPr="00891112">
                      <w:t>tibro.se</w:t>
                    </w:r>
                    <w:r>
                      <w:t>/kompetenscenter</w:t>
                    </w:r>
                  </w:p>
                  <w:p w14:paraId="55289FD2" w14:textId="77777777" w:rsidR="00A804CD" w:rsidRPr="00A4087E" w:rsidRDefault="00A804CD" w:rsidP="00A804CD">
                    <w:pPr>
                      <w:pStyle w:val="Sidfot"/>
                      <w:spacing w:after="80"/>
                      <w:ind w:right="129"/>
                      <w:rPr>
                        <w:lang w:val="en-US"/>
                      </w:rPr>
                    </w:pPr>
                    <w:r w:rsidRPr="00A4087E">
                      <w:rPr>
                        <w:lang w:val="en-US"/>
                      </w:rPr>
                      <w:t>kompetenscenter@tibro.se</w:t>
                    </w:r>
                  </w:p>
                  <w:p w14:paraId="128813DB" w14:textId="77777777" w:rsidR="00A804CD" w:rsidRPr="005E7C4A" w:rsidRDefault="00A804CD" w:rsidP="00A804CD">
                    <w:pPr>
                      <w:pStyle w:val="Sidfot"/>
                      <w:spacing w:after="80"/>
                      <w:ind w:right="129"/>
                      <w:rPr>
                        <w:lang w:val="en-US"/>
                      </w:rPr>
                    </w:pPr>
                    <w:proofErr w:type="spellStart"/>
                    <w:r w:rsidRPr="005E7C4A">
                      <w:rPr>
                        <w:i/>
                        <w:lang w:val="en-US"/>
                      </w:rPr>
                      <w:t>Växel</w:t>
                    </w:r>
                    <w:proofErr w:type="spellEnd"/>
                    <w:r w:rsidRPr="005E7C4A">
                      <w:rPr>
                        <w:i/>
                        <w:lang w:val="en-US"/>
                      </w:rPr>
                      <w:t>:</w:t>
                    </w:r>
                    <w:r w:rsidRPr="005E7C4A">
                      <w:rPr>
                        <w:lang w:val="en-US"/>
                      </w:rPr>
                      <w:t xml:space="preserve"> 0504-180 00</w:t>
                    </w:r>
                  </w:p>
                  <w:p w14:paraId="096E86DD" w14:textId="77777777" w:rsidR="00A804CD" w:rsidRPr="00CF33CC" w:rsidRDefault="00A804CD" w:rsidP="00A804CD">
                    <w:pPr>
                      <w:pStyle w:val="Sidfot"/>
                      <w:ind w:right="129"/>
                      <w:rPr>
                        <w:lang w:val="en-US"/>
                      </w:rPr>
                    </w:pPr>
                    <w:proofErr w:type="spellStart"/>
                    <w:r w:rsidRPr="00CF33CC">
                      <w:rPr>
                        <w:i/>
                        <w:lang w:val="en-US"/>
                      </w:rPr>
                      <w:t>Bankgiro</w:t>
                    </w:r>
                    <w:proofErr w:type="spellEnd"/>
                    <w:r w:rsidRPr="00CF33CC">
                      <w:rPr>
                        <w:i/>
                        <w:lang w:val="en-US"/>
                      </w:rPr>
                      <w:t>:</w:t>
                    </w:r>
                    <w:r w:rsidRPr="00CF33CC">
                      <w:rPr>
                        <w:lang w:val="en-US"/>
                      </w:rPr>
                      <w:t xml:space="preserve"> 221-4286</w:t>
                    </w:r>
                  </w:p>
                  <w:p w14:paraId="703878A4" w14:textId="77777777" w:rsidR="00A804CD" w:rsidRDefault="00A804CD" w:rsidP="00A804CD">
                    <w:pPr>
                      <w:pStyle w:val="Sidfot"/>
                      <w:ind w:right="129"/>
                    </w:pPr>
                    <w:proofErr w:type="spellStart"/>
                    <w:r w:rsidRPr="00891112">
                      <w:rPr>
                        <w:i/>
                      </w:rPr>
                      <w:t>Org</w:t>
                    </w:r>
                    <w:proofErr w:type="spellEnd"/>
                    <w:r w:rsidRPr="00891112">
                      <w:rPr>
                        <w:i/>
                      </w:rPr>
                      <w:t xml:space="preserve"> nr: </w:t>
                    </w:r>
                    <w:proofErr w:type="gramStart"/>
                    <w:r>
                      <w:t>212000-1660</w:t>
                    </w:r>
                    <w:proofErr w:type="gramEnd"/>
                    <w: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A405844" wp14:editId="418724A2">
              <wp:simplePos x="0" y="0"/>
              <wp:positionH relativeFrom="column">
                <wp:posOffset>4818380</wp:posOffset>
              </wp:positionH>
              <wp:positionV relativeFrom="paragraph">
                <wp:posOffset>-1076325</wp:posOffset>
              </wp:positionV>
              <wp:extent cx="1487805" cy="1333500"/>
              <wp:effectExtent l="0" t="0" r="0" b="0"/>
              <wp:wrapNone/>
              <wp:docPr id="6" name="TibroHuvudadress"/>
              <wp:cNvGraphicFramePr/>
              <a:graphic xmlns:a="http://schemas.openxmlformats.org/drawingml/2006/main">
                <a:graphicData uri="http://schemas.microsoft.com/office/word/2010/wordprocessingShape">
                  <wps:wsp>
                    <wps:cNvSpPr txBox="1"/>
                    <wps:spPr>
                      <a:xfrm>
                        <a:off x="0" y="0"/>
                        <a:ext cx="1487805" cy="1333500"/>
                      </a:xfrm>
                      <a:prstGeom prst="rect">
                        <a:avLst/>
                      </a:prstGeom>
                      <a:noFill/>
                      <a:ln w="6350">
                        <a:noFill/>
                      </a:ln>
                    </wps:spPr>
                    <wps:txbx>
                      <w:txbxContent>
                        <w:p w14:paraId="5DDF8871" w14:textId="77777777" w:rsidR="00A804CD" w:rsidRDefault="00A804CD" w:rsidP="00A804CD">
                          <w:pPr>
                            <w:pStyle w:val="Sidfot"/>
                            <w:ind w:right="129"/>
                          </w:pPr>
                          <w:r>
                            <w:t>Tibro kommun</w:t>
                          </w:r>
                        </w:p>
                        <w:p w14:paraId="63822F04" w14:textId="77777777" w:rsidR="00A804CD" w:rsidRDefault="00A804CD" w:rsidP="00A804CD">
                          <w:pPr>
                            <w:pStyle w:val="Sidfot"/>
                            <w:spacing w:after="80"/>
                            <w:ind w:right="129"/>
                          </w:pPr>
                          <w:r>
                            <w:t>543 80 TIBRO</w:t>
                          </w:r>
                        </w:p>
                        <w:p w14:paraId="14528FBC" w14:textId="77777777" w:rsidR="00A804CD" w:rsidRDefault="00A804CD" w:rsidP="00A804CD">
                          <w:pPr>
                            <w:pStyle w:val="Sidfot"/>
                            <w:spacing w:after="80"/>
                            <w:ind w:right="129"/>
                          </w:pPr>
                          <w:r w:rsidRPr="00891112">
                            <w:t>www.tibro.se</w:t>
                          </w:r>
                        </w:p>
                        <w:p w14:paraId="3E60ECA0" w14:textId="77777777" w:rsidR="00A804CD" w:rsidRPr="005E7C4A" w:rsidRDefault="00A804CD" w:rsidP="00A804CD">
                          <w:pPr>
                            <w:pStyle w:val="Sidfot"/>
                            <w:spacing w:after="80"/>
                            <w:ind w:right="129"/>
                            <w:rPr>
                              <w:lang w:val="en-US"/>
                            </w:rPr>
                          </w:pPr>
                          <w:r w:rsidRPr="005E7C4A">
                            <w:rPr>
                              <w:lang w:val="en-US"/>
                            </w:rPr>
                            <w:t>kommun@tibro.se</w:t>
                          </w:r>
                        </w:p>
                        <w:p w14:paraId="27627AFC" w14:textId="77777777" w:rsidR="00A804CD" w:rsidRPr="005E7C4A" w:rsidRDefault="00A804CD" w:rsidP="00A804CD">
                          <w:pPr>
                            <w:pStyle w:val="Sidfot"/>
                            <w:spacing w:after="80"/>
                            <w:ind w:right="129"/>
                            <w:rPr>
                              <w:lang w:val="en-US"/>
                            </w:rPr>
                          </w:pPr>
                          <w:proofErr w:type="spellStart"/>
                          <w:r w:rsidRPr="005E7C4A">
                            <w:rPr>
                              <w:i/>
                              <w:lang w:val="en-US"/>
                            </w:rPr>
                            <w:t>Växel</w:t>
                          </w:r>
                          <w:proofErr w:type="spellEnd"/>
                          <w:r w:rsidRPr="005E7C4A">
                            <w:rPr>
                              <w:i/>
                              <w:lang w:val="en-US"/>
                            </w:rPr>
                            <w:t>:</w:t>
                          </w:r>
                          <w:r w:rsidRPr="005E7C4A">
                            <w:rPr>
                              <w:lang w:val="en-US"/>
                            </w:rPr>
                            <w:t xml:space="preserve"> 0504-180 00</w:t>
                          </w:r>
                        </w:p>
                        <w:p w14:paraId="0814EC9E" w14:textId="77777777" w:rsidR="00A804CD" w:rsidRPr="00CF33CC" w:rsidRDefault="00A804CD" w:rsidP="00A804CD">
                          <w:pPr>
                            <w:pStyle w:val="Sidfot"/>
                            <w:ind w:right="129"/>
                            <w:rPr>
                              <w:lang w:val="en-US"/>
                            </w:rPr>
                          </w:pPr>
                          <w:proofErr w:type="spellStart"/>
                          <w:r w:rsidRPr="00CF33CC">
                            <w:rPr>
                              <w:i/>
                              <w:lang w:val="en-US"/>
                            </w:rPr>
                            <w:t>Bankgiro</w:t>
                          </w:r>
                          <w:proofErr w:type="spellEnd"/>
                          <w:r w:rsidRPr="00CF33CC">
                            <w:rPr>
                              <w:i/>
                              <w:lang w:val="en-US"/>
                            </w:rPr>
                            <w:t>:</w:t>
                          </w:r>
                          <w:r w:rsidRPr="00CF33CC">
                            <w:rPr>
                              <w:lang w:val="en-US"/>
                            </w:rPr>
                            <w:t xml:space="preserve"> 221-4286</w:t>
                          </w:r>
                        </w:p>
                        <w:p w14:paraId="25C61F6C" w14:textId="77777777" w:rsidR="00A804CD" w:rsidRDefault="00A804CD" w:rsidP="00A804CD">
                          <w:pPr>
                            <w:pStyle w:val="Sidfot"/>
                            <w:ind w:right="129"/>
                          </w:pPr>
                          <w:proofErr w:type="spellStart"/>
                          <w:r w:rsidRPr="00891112">
                            <w:rPr>
                              <w:i/>
                            </w:rPr>
                            <w:t>Org</w:t>
                          </w:r>
                          <w:proofErr w:type="spellEnd"/>
                          <w:r w:rsidRPr="00891112">
                            <w:rPr>
                              <w:i/>
                            </w:rPr>
                            <w:t xml:space="preserve"> nr: </w:t>
                          </w:r>
                          <w:proofErr w:type="gramStart"/>
                          <w:r>
                            <w:t>212000-1660</w:t>
                          </w:r>
                          <w:proofErr w:type="gramEnd"/>
                          <w: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 w14:anchorId="6A405844" id="TibroHuvudadress" o:spid="_x0000_s1028" type="#_x0000_t202" style="position:absolute;left:0;text-align:left;margin-left:379.4pt;margin-top:-84.75pt;width:117.15pt;height: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" filled="f" stroked="f" strokeweight=".5pt">
              <v:textbox inset="0,0,0,0">
                <w:txbxContent>
                  <w:p w14:paraId="5DDF8871" w14:textId="77777777" w:rsidR="00A804CD" w:rsidRDefault="00A804CD" w:rsidP="00A804CD">
                    <w:pPr>
                      <w:pStyle w:val="Sidfot"/>
                      <w:ind w:right="129"/>
                    </w:pPr>
                    <w:r>
                      <w:t>Tibro kommun</w:t>
                    </w:r>
                  </w:p>
                  <w:p w14:paraId="63822F04" w14:textId="77777777" w:rsidR="00A804CD" w:rsidRDefault="00A804CD" w:rsidP="00A804CD">
                    <w:pPr>
                      <w:pStyle w:val="Sidfot"/>
                      <w:spacing w:after="80"/>
                      <w:ind w:right="129"/>
                    </w:pPr>
                    <w:r>
                      <w:t>543 80 TIBRO</w:t>
                    </w:r>
                  </w:p>
                  <w:p w14:paraId="14528FBC" w14:textId="77777777" w:rsidR="00A804CD" w:rsidRDefault="00A804CD" w:rsidP="00A804CD">
                    <w:pPr>
                      <w:pStyle w:val="Sidfot"/>
                      <w:spacing w:after="80"/>
                      <w:ind w:right="129"/>
                    </w:pPr>
                    <w:r w:rsidRPr="00891112">
                      <w:t>www.tibro.se</w:t>
                    </w:r>
                  </w:p>
                  <w:p w14:paraId="3E60ECA0" w14:textId="77777777" w:rsidR="00A804CD" w:rsidRPr="005E7C4A" w:rsidRDefault="00A804CD" w:rsidP="00A804CD">
                    <w:pPr>
                      <w:pStyle w:val="Sidfot"/>
                      <w:spacing w:after="80"/>
                      <w:ind w:right="129"/>
                      <w:rPr>
                        <w:lang w:val="en-US"/>
                      </w:rPr>
                    </w:pPr>
                    <w:r w:rsidRPr="005E7C4A">
                      <w:rPr>
                        <w:lang w:val="en-US"/>
                      </w:rPr>
                      <w:t>kommun@tibro.se</w:t>
                    </w:r>
                  </w:p>
                  <w:p w14:paraId="27627AFC" w14:textId="77777777" w:rsidR="00A804CD" w:rsidRPr="005E7C4A" w:rsidRDefault="00A804CD" w:rsidP="00A804CD">
                    <w:pPr>
                      <w:pStyle w:val="Sidfot"/>
                      <w:spacing w:after="80"/>
                      <w:ind w:right="129"/>
                      <w:rPr>
                        <w:lang w:val="en-US"/>
                      </w:rPr>
                    </w:pPr>
                    <w:proofErr w:type="spellStart"/>
                    <w:r w:rsidRPr="005E7C4A">
                      <w:rPr>
                        <w:i/>
                        <w:lang w:val="en-US"/>
                      </w:rPr>
                      <w:t>Växel</w:t>
                    </w:r>
                    <w:proofErr w:type="spellEnd"/>
                    <w:r w:rsidRPr="005E7C4A">
                      <w:rPr>
                        <w:i/>
                        <w:lang w:val="en-US"/>
                      </w:rPr>
                      <w:t>:</w:t>
                    </w:r>
                    <w:r w:rsidRPr="005E7C4A">
                      <w:rPr>
                        <w:lang w:val="en-US"/>
                      </w:rPr>
                      <w:t xml:space="preserve"> 0504-180 00</w:t>
                    </w:r>
                  </w:p>
                  <w:p w14:paraId="0814EC9E" w14:textId="77777777" w:rsidR="00A804CD" w:rsidRPr="00CF33CC" w:rsidRDefault="00A804CD" w:rsidP="00A804CD">
                    <w:pPr>
                      <w:pStyle w:val="Sidfot"/>
                      <w:ind w:right="129"/>
                      <w:rPr>
                        <w:lang w:val="en-US"/>
                      </w:rPr>
                    </w:pPr>
                    <w:proofErr w:type="spellStart"/>
                    <w:r w:rsidRPr="00CF33CC">
                      <w:rPr>
                        <w:i/>
                        <w:lang w:val="en-US"/>
                      </w:rPr>
                      <w:t>Bankgiro</w:t>
                    </w:r>
                    <w:proofErr w:type="spellEnd"/>
                    <w:r w:rsidRPr="00CF33CC">
                      <w:rPr>
                        <w:i/>
                        <w:lang w:val="en-US"/>
                      </w:rPr>
                      <w:t>:</w:t>
                    </w:r>
                    <w:r w:rsidRPr="00CF33CC">
                      <w:rPr>
                        <w:lang w:val="en-US"/>
                      </w:rPr>
                      <w:t xml:space="preserve"> 221-4286</w:t>
                    </w:r>
                  </w:p>
                  <w:p w14:paraId="25C61F6C" w14:textId="77777777" w:rsidR="00A804CD" w:rsidRDefault="00A804CD" w:rsidP="00A804CD">
                    <w:pPr>
                      <w:pStyle w:val="Sidfot"/>
                      <w:ind w:right="129"/>
                    </w:pPr>
                    <w:proofErr w:type="spellStart"/>
                    <w:r w:rsidRPr="00891112">
                      <w:rPr>
                        <w:i/>
                      </w:rPr>
                      <w:t>Org</w:t>
                    </w:r>
                    <w:proofErr w:type="spellEnd"/>
                    <w:r w:rsidRPr="00891112">
                      <w:rPr>
                        <w:i/>
                      </w:rPr>
                      <w:t xml:space="preserve"> nr: </w:t>
                    </w:r>
                    <w:proofErr w:type="gramStart"/>
                    <w:r>
                      <w:t>212000-1660</w:t>
                    </w:r>
                    <w:proofErr w:type="gramEnd"/>
                    <w:r>
                      <w:t xml:space="preserve">   </w:t>
                    </w:r>
                  </w:p>
                </w:txbxContent>
              </v:textbox>
            </v:shape>
          </w:pict>
        </mc:Fallback>
      </mc:AlternateContent>
    </w:r>
    <w:bookmarkStart w:id="6" w:name="xxTibroSmall"/>
    <w:bookmarkEnd w:id="6"/>
  </w:p>
  <w:p w14:paraId="781FC49B" w14:textId="77777777" w:rsidR="00561154" w:rsidRPr="00561154" w:rsidRDefault="00CF33CC" w:rsidP="00CF33CC">
    <w:pPr>
      <w:pStyle w:val="Sidfot"/>
      <w:spacing w:line="240" w:lineRule="auto"/>
      <w:rPr>
        <w:sz w:val="2"/>
        <w:szCs w:val="2"/>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A421" w14:textId="77777777" w:rsidR="00483330" w:rsidRDefault="00483330" w:rsidP="008453F1">
      <w:pPr>
        <w:spacing w:line="240" w:lineRule="auto"/>
      </w:pPr>
      <w:r>
        <w:separator/>
      </w:r>
    </w:p>
  </w:footnote>
  <w:footnote w:type="continuationSeparator" w:id="0">
    <w:p w14:paraId="23498143" w14:textId="77777777" w:rsidR="00483330" w:rsidRDefault="00483330"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54AA1" w:rsidRPr="00654AA1" w14:paraId="145B3A9F" w14:textId="77777777" w:rsidTr="002A6AF2">
      <w:trPr>
        <w:trHeight w:hRule="exact" w:val="397"/>
      </w:trPr>
      <w:tc>
        <w:tcPr>
          <w:tcW w:w="822" w:type="dxa"/>
        </w:tcPr>
        <w:p w14:paraId="599DC353" w14:textId="77777777" w:rsidR="00654AA1" w:rsidRPr="00654AA1" w:rsidRDefault="00654AA1"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DE5F66">
            <w:rPr>
              <w:i/>
              <w:noProof/>
            </w:rPr>
            <w:t>2</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DE5F66">
            <w:rPr>
              <w:i/>
              <w:noProof/>
            </w:rPr>
            <w:t>6</w:t>
          </w:r>
          <w:r w:rsidRPr="00654AA1">
            <w:rPr>
              <w:i/>
            </w:rPr>
            <w:fldChar w:fldCharType="end"/>
          </w:r>
          <w:r w:rsidRPr="00654AA1">
            <w:rPr>
              <w:i/>
            </w:rPr>
            <w:t>)</w:t>
          </w:r>
        </w:p>
      </w:tc>
    </w:tr>
    <w:tr w:rsidR="00654AA1" w14:paraId="7E5070E8" w14:textId="77777777" w:rsidTr="002A6AF2">
      <w:tc>
        <w:tcPr>
          <w:tcW w:w="822" w:type="dxa"/>
        </w:tcPr>
        <w:p w14:paraId="0AE495B8" w14:textId="77777777" w:rsidR="00654AA1" w:rsidRDefault="00654AA1" w:rsidP="00F95635">
          <w:pPr>
            <w:pStyle w:val="Sidhuvud"/>
            <w:jc w:val="right"/>
          </w:pPr>
          <w:r>
            <w:rPr>
              <w:noProof/>
            </w:rPr>
            <w:drawing>
              <wp:inline distT="0" distB="0" distL="0" distR="0" wp14:anchorId="2369967A" wp14:editId="24BE7D9F">
                <wp:extent cx="420624" cy="490728"/>
                <wp:effectExtent l="0" t="0" r="0" b="508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6F0875E8" w14:textId="77777777" w:rsidR="00654AA1" w:rsidRDefault="00654AA1" w:rsidP="00654A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29F9" w14:textId="77777777" w:rsidR="009C6FF1" w:rsidRDefault="009C6FF1" w:rsidP="0038631E">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01"/>
      <w:gridCol w:w="822"/>
    </w:tblGrid>
    <w:tr w:rsidR="00483330" w14:paraId="7627D1F6" w14:textId="77777777" w:rsidTr="004A0B03">
      <w:trPr>
        <w:trHeight w:val="850"/>
      </w:trPr>
      <w:tc>
        <w:tcPr>
          <w:tcW w:w="9101" w:type="dxa"/>
        </w:tcPr>
        <w:p w14:paraId="09C60988" w14:textId="77777777" w:rsidR="00483330" w:rsidRDefault="00483330" w:rsidP="00483330">
          <w:bookmarkStart w:id="3" w:name="xxFörvaltning"/>
          <w:bookmarkEnd w:id="3"/>
          <w:r>
            <w:rPr>
              <w:noProof/>
              <w:lang w:eastAsia="sv-SE"/>
            </w:rPr>
            <w:drawing>
              <wp:inline distT="0" distB="0" distL="0" distR="0" wp14:anchorId="3AE5F230" wp14:editId="2288E279">
                <wp:extent cx="1511808" cy="493776"/>
                <wp:effectExtent l="0" t="0" r="0" b="1905"/>
                <wp:docPr id="8" name="Bildobjekt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808" cy="493776"/>
                        </a:xfrm>
                        <a:prstGeom prst="rect">
                          <a:avLst/>
                        </a:prstGeom>
                      </pic:spPr>
                    </pic:pic>
                  </a:graphicData>
                </a:graphic>
              </wp:inline>
            </w:drawing>
          </w:r>
        </w:p>
      </w:tc>
      <w:tc>
        <w:tcPr>
          <w:tcW w:w="822" w:type="dxa"/>
        </w:tcPr>
        <w:p w14:paraId="0D68523E" w14:textId="77777777" w:rsidR="00483330" w:rsidRDefault="00483330" w:rsidP="0004652C">
          <w:pPr>
            <w:pStyle w:val="Sidhuvud"/>
            <w:jc w:val="right"/>
          </w:pPr>
          <w:r>
            <w:rPr>
              <w:noProof/>
            </w:rPr>
            <w:drawing>
              <wp:inline distT="0" distB="0" distL="0" distR="0" wp14:anchorId="7864F6EC" wp14:editId="5461BA10">
                <wp:extent cx="420624" cy="490728"/>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bookmarkStart w:id="4" w:name="xxFörvaltningSidfot"/>
  <w:bookmarkEnd w:id="4"/>
  <w:p w14:paraId="70AEC878" w14:textId="77777777" w:rsidR="008453F1" w:rsidRDefault="00127E80" w:rsidP="0038631E">
    <w:pPr>
      <w:pStyle w:val="Normalutanavstnd"/>
    </w:pPr>
    <w:r>
      <w:rPr>
        <w:noProof/>
        <w:lang w:eastAsia="sv-SE"/>
      </w:rPr>
      <mc:AlternateContent>
        <mc:Choice Requires="wps">
          <w:drawing>
            <wp:anchor distT="0" distB="0" distL="114300" distR="114300" simplePos="0" relativeHeight="251659264" behindDoc="1" locked="0" layoutInCell="1" allowOverlap="1" wp14:anchorId="442BDB3E" wp14:editId="6186B4C9">
              <wp:simplePos x="0" y="0"/>
              <wp:positionH relativeFrom="column">
                <wp:posOffset>3564255</wp:posOffset>
              </wp:positionH>
              <wp:positionV relativeFrom="paragraph">
                <wp:posOffset>3456305</wp:posOffset>
              </wp:positionV>
              <wp:extent cx="3096000" cy="6192000"/>
              <wp:effectExtent l="0" t="0" r="9525" b="0"/>
              <wp:wrapNone/>
              <wp:docPr id="3" name="Textruta 3"/>
              <wp:cNvGraphicFramePr/>
              <a:graphic xmlns:a="http://schemas.openxmlformats.org/drawingml/2006/main">
                <a:graphicData uri="http://schemas.microsoft.com/office/word/2010/wordprocessingShape">
                  <wps:wsp>
                    <wps:cNvSpPr txBox="1"/>
                    <wps:spPr>
                      <a:xfrm>
                        <a:off x="0" y="0"/>
                        <a:ext cx="3096000" cy="61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54552" w14:textId="77777777" w:rsidR="008D62F4" w:rsidRDefault="00483330" w:rsidP="00127E80">
                          <w:pPr>
                            <w:jc w:val="right"/>
                          </w:pPr>
                          <w:bookmarkStart w:id="5" w:name="xxDesignelement"/>
                          <w:bookmarkEnd w:id="5"/>
                          <w:r>
                            <w:rPr>
                              <w:noProof/>
                              <w:lang w:eastAsia="sv-SE"/>
                            </w:rPr>
                            <w:drawing>
                              <wp:inline distT="0" distB="0" distL="0" distR="0" wp14:anchorId="165D72DF" wp14:editId="1A0C9C1F">
                                <wp:extent cx="3089275" cy="6179185"/>
                                <wp:effectExtent l="0" t="0" r="0" b="0"/>
                                <wp:docPr id="9" name="Bildobjekt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89275" cy="617918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BDB3E" id="_x0000_t202" coordsize="21600,21600" o:spt="202" path="m,l,21600r21600,l21600,xe">
              <v:stroke joinstyle="miter"/>
              <v:path gradientshapeok="t" o:connecttype="rect"/>
            </v:shapetype>
            <v:shape id="Textruta 3" o:spid="_x0000_s1026" type="#_x0000_t202" style="position:absolute;margin-left:280.65pt;margin-top:272.15pt;width:243.8pt;height:48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" filled="f" stroked="f" strokeweight=".5pt">
              <v:textbox inset="0,0,0,0">
                <w:txbxContent>
                  <w:p w14:paraId="78954552" w14:textId="77777777" w:rsidR="008D62F4" w:rsidRDefault="00483330" w:rsidP="00127E80">
                    <w:pPr>
                      <w:jc w:val="right"/>
                    </w:pPr>
                    <w:bookmarkStart w:id="6" w:name="xxDesignelement"/>
                    <w:bookmarkEnd w:id="6"/>
                    <w:r>
                      <w:rPr>
                        <w:noProof/>
                        <w:lang w:eastAsia="sv-SE"/>
                      </w:rPr>
                      <w:drawing>
                        <wp:inline distT="0" distB="0" distL="0" distR="0" wp14:anchorId="165D72DF" wp14:editId="1A0C9C1F">
                          <wp:extent cx="3089275" cy="6179185"/>
                          <wp:effectExtent l="0" t="0" r="0" b="0"/>
                          <wp:docPr id="9" name="Bildobjekt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9275" cy="617918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5220DD5"/>
    <w:multiLevelType w:val="hybridMultilevel"/>
    <w:tmpl w:val="AC907A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num w:numId="1" w16cid:durableId="403571340">
    <w:abstractNumId w:val="5"/>
  </w:num>
  <w:num w:numId="2" w16cid:durableId="792478990">
    <w:abstractNumId w:val="3"/>
  </w:num>
  <w:num w:numId="3" w16cid:durableId="1444305588">
    <w:abstractNumId w:val="0"/>
  </w:num>
  <w:num w:numId="4" w16cid:durableId="405346679">
    <w:abstractNumId w:val="6"/>
  </w:num>
  <w:num w:numId="5" w16cid:durableId="2109344083">
    <w:abstractNumId w:val="9"/>
  </w:num>
  <w:num w:numId="6" w16cid:durableId="11284280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330"/>
    <w:rsid w:val="00022CEE"/>
    <w:rsid w:val="000365B4"/>
    <w:rsid w:val="000365F6"/>
    <w:rsid w:val="00040301"/>
    <w:rsid w:val="0004652C"/>
    <w:rsid w:val="000566A6"/>
    <w:rsid w:val="00065707"/>
    <w:rsid w:val="0009582F"/>
    <w:rsid w:val="00097CCD"/>
    <w:rsid w:val="000A2C01"/>
    <w:rsid w:val="000A3C21"/>
    <w:rsid w:val="000C029B"/>
    <w:rsid w:val="000C4C78"/>
    <w:rsid w:val="000C6CF1"/>
    <w:rsid w:val="000D78C5"/>
    <w:rsid w:val="000E7725"/>
    <w:rsid w:val="000F2DC6"/>
    <w:rsid w:val="000F48EC"/>
    <w:rsid w:val="00101FDC"/>
    <w:rsid w:val="00111513"/>
    <w:rsid w:val="00127E80"/>
    <w:rsid w:val="0014634D"/>
    <w:rsid w:val="00171482"/>
    <w:rsid w:val="00193395"/>
    <w:rsid w:val="001976BD"/>
    <w:rsid w:val="001A36A4"/>
    <w:rsid w:val="001A4854"/>
    <w:rsid w:val="001A60B7"/>
    <w:rsid w:val="001B6B30"/>
    <w:rsid w:val="001E1D8C"/>
    <w:rsid w:val="001E497E"/>
    <w:rsid w:val="001E57CF"/>
    <w:rsid w:val="001F6CE5"/>
    <w:rsid w:val="00205C9F"/>
    <w:rsid w:val="00206D41"/>
    <w:rsid w:val="00207564"/>
    <w:rsid w:val="00237F45"/>
    <w:rsid w:val="00241369"/>
    <w:rsid w:val="002519DB"/>
    <w:rsid w:val="0025486C"/>
    <w:rsid w:val="0026514C"/>
    <w:rsid w:val="00273E91"/>
    <w:rsid w:val="00277988"/>
    <w:rsid w:val="002779DF"/>
    <w:rsid w:val="00282424"/>
    <w:rsid w:val="002861FA"/>
    <w:rsid w:val="00286D8B"/>
    <w:rsid w:val="002A6AF2"/>
    <w:rsid w:val="002B06BD"/>
    <w:rsid w:val="002C3EC0"/>
    <w:rsid w:val="002D2298"/>
    <w:rsid w:val="002D5CE0"/>
    <w:rsid w:val="002E262C"/>
    <w:rsid w:val="002F701E"/>
    <w:rsid w:val="003075B4"/>
    <w:rsid w:val="0031302F"/>
    <w:rsid w:val="00326F3D"/>
    <w:rsid w:val="0032789F"/>
    <w:rsid w:val="00343107"/>
    <w:rsid w:val="003474A9"/>
    <w:rsid w:val="0035470D"/>
    <w:rsid w:val="003670A5"/>
    <w:rsid w:val="00376F2A"/>
    <w:rsid w:val="00382A73"/>
    <w:rsid w:val="00384A0E"/>
    <w:rsid w:val="0038631E"/>
    <w:rsid w:val="00397CDB"/>
    <w:rsid w:val="003A22F0"/>
    <w:rsid w:val="003A520D"/>
    <w:rsid w:val="003A5CF6"/>
    <w:rsid w:val="003B36FF"/>
    <w:rsid w:val="003B759C"/>
    <w:rsid w:val="003C09DA"/>
    <w:rsid w:val="003D3B5B"/>
    <w:rsid w:val="003D4F90"/>
    <w:rsid w:val="003F13CA"/>
    <w:rsid w:val="003F5607"/>
    <w:rsid w:val="003F6440"/>
    <w:rsid w:val="0040003F"/>
    <w:rsid w:val="0040660B"/>
    <w:rsid w:val="00411542"/>
    <w:rsid w:val="00412A5C"/>
    <w:rsid w:val="00420792"/>
    <w:rsid w:val="00422226"/>
    <w:rsid w:val="0042712B"/>
    <w:rsid w:val="00427CDB"/>
    <w:rsid w:val="0043087E"/>
    <w:rsid w:val="00433CAC"/>
    <w:rsid w:val="004369EE"/>
    <w:rsid w:val="004763D3"/>
    <w:rsid w:val="00477FD8"/>
    <w:rsid w:val="00483330"/>
    <w:rsid w:val="004A09E8"/>
    <w:rsid w:val="004B0644"/>
    <w:rsid w:val="004B4D99"/>
    <w:rsid w:val="004C08B1"/>
    <w:rsid w:val="004C1357"/>
    <w:rsid w:val="004C2D9B"/>
    <w:rsid w:val="004C5E73"/>
    <w:rsid w:val="004D288D"/>
    <w:rsid w:val="004E0847"/>
    <w:rsid w:val="004E2266"/>
    <w:rsid w:val="004E5000"/>
    <w:rsid w:val="004E6914"/>
    <w:rsid w:val="00500B87"/>
    <w:rsid w:val="00505464"/>
    <w:rsid w:val="005063E6"/>
    <w:rsid w:val="005158B7"/>
    <w:rsid w:val="00522F28"/>
    <w:rsid w:val="005244CE"/>
    <w:rsid w:val="00550720"/>
    <w:rsid w:val="0055620D"/>
    <w:rsid w:val="005606CF"/>
    <w:rsid w:val="00561154"/>
    <w:rsid w:val="0056435D"/>
    <w:rsid w:val="00565265"/>
    <w:rsid w:val="00585DA3"/>
    <w:rsid w:val="005A391A"/>
    <w:rsid w:val="005B31A1"/>
    <w:rsid w:val="005B6363"/>
    <w:rsid w:val="005C42F6"/>
    <w:rsid w:val="005C540D"/>
    <w:rsid w:val="005E30B9"/>
    <w:rsid w:val="005E6483"/>
    <w:rsid w:val="005E654A"/>
    <w:rsid w:val="005E7C4A"/>
    <w:rsid w:val="005F152C"/>
    <w:rsid w:val="005F3A6A"/>
    <w:rsid w:val="00606BF9"/>
    <w:rsid w:val="00614AA5"/>
    <w:rsid w:val="00631B02"/>
    <w:rsid w:val="006339E7"/>
    <w:rsid w:val="00653648"/>
    <w:rsid w:val="00654AA1"/>
    <w:rsid w:val="00660B62"/>
    <w:rsid w:val="0066456E"/>
    <w:rsid w:val="00674B19"/>
    <w:rsid w:val="0069279F"/>
    <w:rsid w:val="00694CB2"/>
    <w:rsid w:val="006A1BBA"/>
    <w:rsid w:val="006A345E"/>
    <w:rsid w:val="006A7E58"/>
    <w:rsid w:val="006C2846"/>
    <w:rsid w:val="006D2DA7"/>
    <w:rsid w:val="006E3CAA"/>
    <w:rsid w:val="006F7998"/>
    <w:rsid w:val="007053F3"/>
    <w:rsid w:val="00707887"/>
    <w:rsid w:val="007134A2"/>
    <w:rsid w:val="00721F2A"/>
    <w:rsid w:val="00747A92"/>
    <w:rsid w:val="00757EBB"/>
    <w:rsid w:val="00785FD9"/>
    <w:rsid w:val="00790629"/>
    <w:rsid w:val="00792503"/>
    <w:rsid w:val="00794364"/>
    <w:rsid w:val="007C3B95"/>
    <w:rsid w:val="007D3A98"/>
    <w:rsid w:val="007E771B"/>
    <w:rsid w:val="00801399"/>
    <w:rsid w:val="00842583"/>
    <w:rsid w:val="008453F1"/>
    <w:rsid w:val="00864877"/>
    <w:rsid w:val="00880C1E"/>
    <w:rsid w:val="00891112"/>
    <w:rsid w:val="00891619"/>
    <w:rsid w:val="0089457C"/>
    <w:rsid w:val="00897510"/>
    <w:rsid w:val="008A69A6"/>
    <w:rsid w:val="008D62F4"/>
    <w:rsid w:val="0091299F"/>
    <w:rsid w:val="00925B02"/>
    <w:rsid w:val="00954024"/>
    <w:rsid w:val="00961561"/>
    <w:rsid w:val="00966CCC"/>
    <w:rsid w:val="009847A8"/>
    <w:rsid w:val="00993BD0"/>
    <w:rsid w:val="009A615A"/>
    <w:rsid w:val="009B28A3"/>
    <w:rsid w:val="009C32A0"/>
    <w:rsid w:val="009C6FF1"/>
    <w:rsid w:val="009C77F0"/>
    <w:rsid w:val="009E3549"/>
    <w:rsid w:val="009F3E95"/>
    <w:rsid w:val="00A00361"/>
    <w:rsid w:val="00A01592"/>
    <w:rsid w:val="00A0215C"/>
    <w:rsid w:val="00A03BC5"/>
    <w:rsid w:val="00A25414"/>
    <w:rsid w:val="00A4087E"/>
    <w:rsid w:val="00A46220"/>
    <w:rsid w:val="00A54EBF"/>
    <w:rsid w:val="00A611D4"/>
    <w:rsid w:val="00A75BC1"/>
    <w:rsid w:val="00A804CD"/>
    <w:rsid w:val="00A81710"/>
    <w:rsid w:val="00A95D9B"/>
    <w:rsid w:val="00AA1068"/>
    <w:rsid w:val="00AA1E4E"/>
    <w:rsid w:val="00AA4E07"/>
    <w:rsid w:val="00AC017E"/>
    <w:rsid w:val="00AC46E5"/>
    <w:rsid w:val="00AD0CF2"/>
    <w:rsid w:val="00AF43CB"/>
    <w:rsid w:val="00B00E39"/>
    <w:rsid w:val="00B11866"/>
    <w:rsid w:val="00B3160C"/>
    <w:rsid w:val="00B33628"/>
    <w:rsid w:val="00B42DB4"/>
    <w:rsid w:val="00B611DA"/>
    <w:rsid w:val="00B75B75"/>
    <w:rsid w:val="00B82242"/>
    <w:rsid w:val="00B86812"/>
    <w:rsid w:val="00B92795"/>
    <w:rsid w:val="00B928F3"/>
    <w:rsid w:val="00BB4C03"/>
    <w:rsid w:val="00BD45B2"/>
    <w:rsid w:val="00BE238C"/>
    <w:rsid w:val="00BE7411"/>
    <w:rsid w:val="00BF2DB9"/>
    <w:rsid w:val="00BF2F5B"/>
    <w:rsid w:val="00C03DFA"/>
    <w:rsid w:val="00C047D7"/>
    <w:rsid w:val="00C13236"/>
    <w:rsid w:val="00C2658D"/>
    <w:rsid w:val="00C318F6"/>
    <w:rsid w:val="00C3460D"/>
    <w:rsid w:val="00C41F0E"/>
    <w:rsid w:val="00C51F2A"/>
    <w:rsid w:val="00C51FB3"/>
    <w:rsid w:val="00C6249A"/>
    <w:rsid w:val="00C65FC8"/>
    <w:rsid w:val="00C81B55"/>
    <w:rsid w:val="00CD2DDD"/>
    <w:rsid w:val="00CD69FF"/>
    <w:rsid w:val="00CE6C96"/>
    <w:rsid w:val="00CF186C"/>
    <w:rsid w:val="00CF33CC"/>
    <w:rsid w:val="00D11798"/>
    <w:rsid w:val="00D15E02"/>
    <w:rsid w:val="00D176EC"/>
    <w:rsid w:val="00D21F8E"/>
    <w:rsid w:val="00D22D49"/>
    <w:rsid w:val="00D37C89"/>
    <w:rsid w:val="00D43B89"/>
    <w:rsid w:val="00D61754"/>
    <w:rsid w:val="00D67746"/>
    <w:rsid w:val="00D82CD8"/>
    <w:rsid w:val="00D94FF2"/>
    <w:rsid w:val="00DB17E9"/>
    <w:rsid w:val="00DB5463"/>
    <w:rsid w:val="00DB7E98"/>
    <w:rsid w:val="00DE360B"/>
    <w:rsid w:val="00DE5F66"/>
    <w:rsid w:val="00DF0375"/>
    <w:rsid w:val="00DF4057"/>
    <w:rsid w:val="00DF5687"/>
    <w:rsid w:val="00DF673D"/>
    <w:rsid w:val="00E01ABB"/>
    <w:rsid w:val="00E036AF"/>
    <w:rsid w:val="00E176D1"/>
    <w:rsid w:val="00E31D6F"/>
    <w:rsid w:val="00E62063"/>
    <w:rsid w:val="00E64C99"/>
    <w:rsid w:val="00E720BE"/>
    <w:rsid w:val="00E85604"/>
    <w:rsid w:val="00E91E30"/>
    <w:rsid w:val="00EA593C"/>
    <w:rsid w:val="00EC04B3"/>
    <w:rsid w:val="00EC3E1E"/>
    <w:rsid w:val="00ED04E7"/>
    <w:rsid w:val="00EF6362"/>
    <w:rsid w:val="00F00C46"/>
    <w:rsid w:val="00F05B6F"/>
    <w:rsid w:val="00F31BC4"/>
    <w:rsid w:val="00F31D9D"/>
    <w:rsid w:val="00F36CA7"/>
    <w:rsid w:val="00F52C4D"/>
    <w:rsid w:val="00F57650"/>
    <w:rsid w:val="00F62FC4"/>
    <w:rsid w:val="00F810C5"/>
    <w:rsid w:val="00F94541"/>
    <w:rsid w:val="00FA1308"/>
    <w:rsid w:val="00FA15DD"/>
    <w:rsid w:val="00FA693F"/>
    <w:rsid w:val="00FB49F5"/>
    <w:rsid w:val="00FC6B3C"/>
    <w:rsid w:val="00FD2B57"/>
    <w:rsid w:val="00FD3D1A"/>
    <w:rsid w:val="00FF0CB5"/>
    <w:rsid w:val="00FF4B5B"/>
    <w:rsid w:val="00FF6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39524C"/>
  <w15:docId w15:val="{724E477A-24CA-4DE4-8A4F-3E999DB5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C4A"/>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5E7C4A"/>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5E7C4A"/>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5E7C4A"/>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483330"/>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48333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5E7C4A"/>
    <w:rPr>
      <w:rFonts w:ascii="Arial" w:hAnsi="Arial" w:cs="Arial"/>
      <w:b/>
      <w:bCs/>
      <w:color w:val="000000"/>
      <w:sz w:val="40"/>
      <w:szCs w:val="28"/>
    </w:rPr>
  </w:style>
  <w:style w:type="character" w:customStyle="1" w:styleId="Rubrik2Char">
    <w:name w:val="Rubrik 2 Char"/>
    <w:link w:val="Rubrik2"/>
    <w:rsid w:val="005E7C4A"/>
    <w:rPr>
      <w:rFonts w:ascii="Arial" w:hAnsi="Arial" w:cs="Arial"/>
      <w:b/>
      <w:bCs/>
      <w:color w:val="000000"/>
      <w:sz w:val="32"/>
      <w:szCs w:val="26"/>
    </w:rPr>
  </w:style>
  <w:style w:type="character" w:customStyle="1" w:styleId="Rubrik3Char">
    <w:name w:val="Rubrik 3 Char"/>
    <w:link w:val="Rubrik3"/>
    <w:rsid w:val="005E7C4A"/>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5E7C4A"/>
    <w:pPr>
      <w:tabs>
        <w:tab w:val="center" w:pos="4680"/>
        <w:tab w:val="right" w:pos="9360"/>
      </w:tabs>
      <w:spacing w:after="0" w:line="240" w:lineRule="auto"/>
    </w:pPr>
    <w:rPr>
      <w:b/>
      <w:sz w:val="36"/>
      <w:lang w:eastAsia="sv-SE"/>
    </w:rPr>
  </w:style>
  <w:style w:type="character" w:customStyle="1" w:styleId="SidhuvudChar">
    <w:name w:val="Sidhuvud Char"/>
    <w:link w:val="Sidhuvud"/>
    <w:rsid w:val="005E7C4A"/>
    <w:rPr>
      <w:rFonts w:ascii="Arial" w:hAnsi="Arial" w:cs="Arial"/>
      <w:b/>
      <w:color w:val="000000"/>
      <w:sz w:val="36"/>
      <w:szCs w:val="24"/>
    </w:rPr>
  </w:style>
  <w:style w:type="paragraph" w:styleId="Sidfot">
    <w:name w:val="footer"/>
    <w:basedOn w:val="Normal"/>
    <w:link w:val="SidfotChar"/>
    <w:rsid w:val="00B00E39"/>
    <w:pPr>
      <w:tabs>
        <w:tab w:val="center" w:pos="4680"/>
        <w:tab w:val="right" w:pos="9360"/>
      </w:tabs>
      <w:spacing w:after="0" w:line="210" w:lineRule="atLeast"/>
      <w:ind w:right="-1021"/>
      <w:jc w:val="right"/>
    </w:pPr>
    <w:rPr>
      <w:sz w:val="17"/>
      <w:lang w:eastAsia="sv-SE"/>
    </w:rPr>
  </w:style>
  <w:style w:type="character" w:customStyle="1" w:styleId="SidfotChar">
    <w:name w:val="Sidfot Char"/>
    <w:link w:val="Sidfot"/>
    <w:rsid w:val="00B00E39"/>
    <w:rPr>
      <w:rFonts w:ascii="Arial" w:hAnsi="Arial" w:cs="Arial"/>
      <w:color w:val="000000"/>
      <w:sz w:val="17"/>
      <w:szCs w:val="24"/>
    </w:rPr>
  </w:style>
  <w:style w:type="paragraph" w:styleId="Innehll1">
    <w:name w:val="toc 1"/>
    <w:basedOn w:val="Normal"/>
    <w:next w:val="Normal"/>
    <w:autoRedefine/>
    <w:rsid w:val="00B92795"/>
    <w:pPr>
      <w:spacing w:before="300"/>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5E7C4A"/>
    <w:pPr>
      <w:spacing w:after="0"/>
    </w:pPr>
  </w:style>
  <w:style w:type="character" w:customStyle="1" w:styleId="Rubrik7Char">
    <w:name w:val="Rubrik 7 Char"/>
    <w:basedOn w:val="Standardstycketeckensnitt"/>
    <w:link w:val="Rubrik7"/>
    <w:semiHidden/>
    <w:rsid w:val="00483330"/>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483330"/>
    <w:rPr>
      <w:rFonts w:asciiTheme="majorHAnsi" w:eastAsiaTheme="majorEastAsia" w:hAnsiTheme="majorHAnsi" w:cstheme="majorBidi"/>
      <w:color w:val="272727" w:themeColor="text1" w:themeTint="D8"/>
      <w:sz w:val="21"/>
      <w:szCs w:val="21"/>
      <w:lang w:eastAsia="en-US"/>
    </w:rPr>
  </w:style>
  <w:style w:type="paragraph" w:styleId="Liststycke">
    <w:name w:val="List Paragraph"/>
    <w:basedOn w:val="Normal"/>
    <w:uiPriority w:val="34"/>
    <w:qFormat/>
    <w:rsid w:val="001976BD"/>
    <w:pPr>
      <w:spacing w:after="200" w:line="276" w:lineRule="auto"/>
      <w:ind w:left="720"/>
      <w:contextualSpacing/>
    </w:pPr>
    <w:rPr>
      <w:rFonts w:ascii="Calibri" w:eastAsia="Calibri" w:hAnsi="Calibri" w:cs="Times New Roman"/>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g"/><Relationship Id="rId1" Type="http://schemas.openxmlformats.org/officeDocument/2006/relationships/image" Target="media/image2.jpe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ra1020\AppData\Roaming\Microsoft\Templates\Brev%20med%20designelement.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837B6-D22C-42F5-9B2E-26210055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med designelement</Template>
  <TotalTime>8</TotalTime>
  <Pages>8</Pages>
  <Words>1254</Words>
  <Characters>8933</Characters>
  <Application>Microsoft Office Word</Application>
  <DocSecurity>0</DocSecurity>
  <Lines>74</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Lagerin</dc:creator>
  <cp:lastModifiedBy>Cecilia Ramsén</cp:lastModifiedBy>
  <cp:revision>4</cp:revision>
  <cp:lastPrinted>2020-02-26T07:17:00Z</cp:lastPrinted>
  <dcterms:created xsi:type="dcterms:W3CDTF">2023-06-27T06:35:00Z</dcterms:created>
  <dcterms:modified xsi:type="dcterms:W3CDTF">2023-06-27T06:42:00Z</dcterms:modified>
</cp:coreProperties>
</file>